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lang w:val="en-US" w:eastAsia="zh-CN"/>
        </w:rPr>
      </w:pPr>
      <w:bookmarkStart w:id="0" w:name="bookmark7"/>
      <w:bookmarkStart w:id="1" w:name="bookmark8"/>
      <w:bookmarkStart w:id="2" w:name="bookmark6"/>
      <w:bookmarkStart w:id="3" w:name="bookmark0"/>
      <w:bookmarkStart w:id="4" w:name="bookmark1"/>
      <w:bookmarkStart w:id="5" w:name="bookmark2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lang w:val="en-US" w:eastAsia="zh-CN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lang w:eastAsia="zh-CN"/>
        </w:rPr>
        <w:t>淮安市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</w:rPr>
        <w:t>建设工程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lang w:eastAsia="zh-CN"/>
        </w:rPr>
        <w:t>系列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</w:rPr>
        <w:t>专业技术资格评审委员会（库）人选情况汇总表</w:t>
      </w:r>
      <w:bookmarkEnd w:id="0"/>
      <w:bookmarkEnd w:id="1"/>
      <w:bookmarkEnd w:id="2"/>
    </w:p>
    <w:p>
      <w:pPr>
        <w:pStyle w:val="13"/>
        <w:keepNext w:val="0"/>
        <w:keepLines w:val="0"/>
        <w:widowControl w:val="0"/>
        <w:shd w:val="clear" w:color="auto" w:fill="auto"/>
        <w:tabs>
          <w:tab w:val="left" w:leader="underscore" w:pos="2486"/>
        </w:tabs>
        <w:bidi w:val="0"/>
        <w:spacing w:before="0" w:after="0" w:line="240" w:lineRule="auto"/>
        <w:ind w:left="0" w:right="0" w:firstLine="0"/>
        <w:jc w:val="lef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</w:rPr>
        <w:t>市别：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619"/>
        <w:gridCol w:w="490"/>
        <w:gridCol w:w="346"/>
        <w:gridCol w:w="821"/>
        <w:gridCol w:w="850"/>
        <w:gridCol w:w="466"/>
        <w:gridCol w:w="898"/>
        <w:gridCol w:w="504"/>
        <w:gridCol w:w="816"/>
        <w:gridCol w:w="950"/>
        <w:gridCol w:w="989"/>
        <w:gridCol w:w="859"/>
        <w:gridCol w:w="758"/>
        <w:gridCol w:w="504"/>
        <w:gridCol w:w="2549"/>
        <w:gridCol w:w="6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所在市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性 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毕业院校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所学专业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现专业技术 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取得时间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 xml:space="preserve">现从事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工作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拟评审专业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举例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南京市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中共党员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建筑设计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高级建筑师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2012.11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城市规划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646" w:leftChars="175" w:right="0" w:hanging="226" w:hangingChars="133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工程设计（建筑设计）、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</w:rPr>
              <w:t>工程设计（结构设计）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举例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无锡市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女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硕士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园林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正高级工程 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2016.11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风景园林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可填写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个拟评审专业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14" w:name="_GoBack"/>
            <w:bookmarkEnd w:id="14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填表人：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填表说明：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45"/>
        </w:tabs>
        <w:bidi w:val="0"/>
        <w:spacing w:before="0" w:after="0" w:line="202" w:lineRule="exact"/>
        <w:ind w:left="0" w:right="0" w:firstLine="0"/>
        <w:jc w:val="left"/>
      </w:pPr>
      <w:bookmarkStart w:id="6" w:name="bookmark9"/>
      <w:bookmarkEnd w:id="6"/>
      <w:r>
        <w:rPr>
          <w:color w:val="000000"/>
          <w:spacing w:val="0"/>
          <w:w w:val="100"/>
          <w:position w:val="0"/>
        </w:rPr>
        <w:t>政治面貌：中共党员、共青团员、群众、民主党派成员；</w:t>
      </w:r>
    </w:p>
    <w:p>
      <w:pPr>
        <w:pStyle w:val="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274"/>
        </w:tabs>
        <w:bidi w:val="0"/>
        <w:spacing w:before="0" w:after="0" w:line="202" w:lineRule="exact"/>
        <w:ind w:left="0" w:right="0" w:firstLine="0"/>
        <w:jc w:val="left"/>
      </w:pPr>
      <w:bookmarkStart w:id="7" w:name="bookmark10"/>
      <w:bookmarkEnd w:id="7"/>
      <w:r>
        <w:rPr>
          <w:color w:val="000000"/>
          <w:spacing w:val="0"/>
          <w:w w:val="100"/>
          <w:position w:val="0"/>
        </w:rPr>
        <w:t>学历：本科、硕上、博士；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3-</w:t>
      </w:r>
      <w:r>
        <w:rPr>
          <w:color w:val="000000"/>
          <w:spacing w:val="0"/>
          <w:w w:val="100"/>
          <w:position w:val="0"/>
        </w:rPr>
        <w:t>现从事专业、工作年限：本人自参加工作以来所从事的专业技术工作及年限；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</w:rPr>
        <w:t>拟担任何专业：根据专业设置填写，最多填写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个专业。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专业设置：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54"/>
        </w:tabs>
        <w:bidi w:val="0"/>
        <w:spacing w:before="0" w:after="0" w:line="202" w:lineRule="exact"/>
        <w:ind w:left="0" w:right="0" w:firstLine="0"/>
        <w:jc w:val="both"/>
      </w:pPr>
      <w:bookmarkStart w:id="8" w:name="bookmark11"/>
      <w:bookmarkEnd w:id="8"/>
      <w:r>
        <w:rPr>
          <w:color w:val="000000"/>
          <w:spacing w:val="0"/>
          <w:w w:val="100"/>
          <w:position w:val="0"/>
        </w:rPr>
        <w:t>工程设计专业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包括建筑设计、结构设计、电气设计、给水排水设计、暖通空调设计、园林绿化设计、城市燃气设计、装饰设计、市政路桥设计、岩上工程、工程地质勘察、工程测量、防护设 计、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BIM</w:t>
      </w:r>
      <w:r>
        <w:rPr>
          <w:color w:val="000000"/>
          <w:spacing w:val="0"/>
          <w:w w:val="100"/>
          <w:position w:val="0"/>
        </w:rPr>
        <w:t>设计等专业技术岗位。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64"/>
        </w:tabs>
        <w:bidi w:val="0"/>
        <w:spacing w:before="0" w:after="0" w:line="202" w:lineRule="exact"/>
        <w:ind w:left="0" w:right="0" w:firstLine="0"/>
        <w:jc w:val="both"/>
      </w:pPr>
      <w:bookmarkStart w:id="9" w:name="bookmark12"/>
      <w:bookmarkEnd w:id="9"/>
      <w:r>
        <w:rPr>
          <w:color w:val="000000"/>
          <w:spacing w:val="0"/>
          <w:w w:val="100"/>
          <w:position w:val="0"/>
        </w:rPr>
        <w:t>工程施工专业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包括建筑施丄、装饰施工、给水排水施工、建筑电气</w:t>
      </w:r>
      <w:r>
        <w:rPr>
          <w:color w:val="000000"/>
          <w:spacing w:val="0"/>
          <w:w w:val="100"/>
          <w:position w:val="0"/>
          <w:lang w:val="zh-CN" w:eastAsia="zh-CN" w:bidi="zh-CN"/>
        </w:rPr>
        <w:t>施工、</w:t>
      </w:r>
      <w:r>
        <w:rPr>
          <w:color w:val="000000"/>
          <w:spacing w:val="0"/>
          <w:w w:val="100"/>
          <w:position w:val="0"/>
        </w:rPr>
        <w:t>建筑智能化、暖通与空调施工、市政路桥施丄、城市燃气施工、园林绿化施工、机电设备安装等专业技术岗位。</w:t>
      </w:r>
    </w:p>
    <w:p>
      <w:pPr>
        <w:pStyle w:val="1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259"/>
        </w:tabs>
        <w:bidi w:val="0"/>
        <w:spacing w:before="0" w:after="0" w:line="202" w:lineRule="exact"/>
        <w:ind w:left="0" w:right="0" w:firstLine="0"/>
        <w:jc w:val="both"/>
      </w:pPr>
      <w:bookmarkStart w:id="10" w:name="bookmark13"/>
      <w:bookmarkEnd w:id="10"/>
      <w:r>
        <w:rPr>
          <w:color w:val="000000"/>
          <w:spacing w:val="0"/>
          <w:w w:val="100"/>
          <w:position w:val="0"/>
        </w:rPr>
        <w:t>科技管理专业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包括丄程管理、丄程检测、工程造价管理、施丄图市查、建筑材料、工程质虽安全监督、技术开发、信息技术等专业技术岗位。</w:t>
      </w:r>
    </w:p>
    <w:p>
      <w:pPr>
        <w:widowControl w:val="0"/>
        <w:spacing w:line="360" w:lineRule="exact"/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0"/>
          <w:w w:val="100"/>
          <w:position w:val="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0"/>
          <w:w w:val="100"/>
          <w:position w:val="0"/>
          <w:lang w:val="en-US" w:eastAsia="zh-CN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eastAsia="zh-CN"/>
        </w:rPr>
        <w:t>淮安市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建设工程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eastAsia="zh-CN"/>
        </w:rPr>
        <w:t>系列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专业技术资格评审委员会（库）人选情况一览表</w:t>
      </w:r>
      <w:bookmarkEnd w:id="3"/>
      <w:bookmarkEnd w:id="4"/>
      <w:bookmarkEnd w:id="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86"/>
        <w:gridCol w:w="686"/>
        <w:gridCol w:w="222"/>
        <w:gridCol w:w="480"/>
        <w:gridCol w:w="397"/>
        <w:gridCol w:w="398"/>
        <w:gridCol w:w="567"/>
        <w:gridCol w:w="1330"/>
        <w:gridCol w:w="830"/>
        <w:gridCol w:w="1046"/>
        <w:gridCol w:w="504"/>
        <w:gridCol w:w="2750"/>
        <w:gridCol w:w="443"/>
        <w:gridCol w:w="27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9"/>
              <w:bidi w:val="0"/>
              <w:jc w:val="center"/>
            </w:pPr>
            <w:r>
              <w:t>主要业绩、成果、论著、译著</w:t>
            </w:r>
          </w:p>
        </w:tc>
        <w:tc>
          <w:tcPr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工作年限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毕业院校</w:t>
            </w: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毕业时间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现从事专业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现职称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取得时间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拟担任何专业评委</w:t>
            </w:r>
          </w:p>
        </w:tc>
        <w:tc>
          <w:tcPr>
            <w:tcW w:w="527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主 要 工 作 经 历</w:t>
            </w:r>
          </w:p>
        </w:tc>
        <w:tc>
          <w:tcPr>
            <w:tcW w:w="6542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9"/>
              <w:bidi w:val="0"/>
              <w:jc w:val="center"/>
            </w:pPr>
            <w:r>
              <w:t>社会兼职情况(含参加评审、学术团体等)</w:t>
            </w:r>
          </w:p>
        </w:tc>
        <w:tc>
          <w:tcPr>
            <w:tcW w:w="6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9"/>
              <w:bidi w:val="0"/>
              <w:jc w:val="center"/>
            </w:pPr>
            <w:r>
              <w:t>单位推荐意见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（盖章）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日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9"/>
              <w:bidi w:val="0"/>
              <w:jc w:val="center"/>
            </w:pPr>
            <w:r>
              <w:t>上级主管部门</w:t>
            </w:r>
            <w:r>
              <w:rPr>
                <w:lang w:val="zh-CN" w:eastAsia="zh-CN"/>
              </w:rPr>
              <w:t>审核意</w:t>
            </w:r>
            <w:r>
              <w:t>见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（盖章）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日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lang w:val="en-US" w:eastAsia="zh-CN"/>
        </w:rPr>
      </w:pPr>
      <w:bookmarkStart w:id="11" w:name="bookmark3"/>
      <w:bookmarkStart w:id="12" w:name="bookmark5"/>
      <w:bookmarkStart w:id="13" w:name="bookmark4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lang w:val="en-US" w:eastAsia="zh-CN"/>
        </w:rPr>
        <w:t>3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</w:rPr>
        <w:t>江苏省建设工程系列专业技术资格评审专业设置表</w:t>
      </w:r>
      <w:bookmarkEnd w:id="11"/>
      <w:bookmarkEnd w:id="12"/>
      <w:bookmarkEnd w:id="13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9"/>
        <w:gridCol w:w="3955"/>
        <w:gridCol w:w="3926"/>
        <w:gridCol w:w="39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工程设计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工程施工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科技管理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子专业名称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工程管理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结构设计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装饰施工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工程检测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电气设计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给水排水施工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工程造价管理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给水排水设计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建筑电气施工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施工图审查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暖通空调设计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建筑智能化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建筑材料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园林绿化设计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暖通与空调施工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工程质量安全监督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城市燃气设计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市政路桥施工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技术开发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装饰设计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城市燃气施工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信息技术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市政路桥设计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园林绿化施工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岩土工程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机电设备安装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工程地质勘察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工程测量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防护设计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BIM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numFmt w:val="decimal"/>
          </w:footnotePr>
          <w:pgSz w:w="16840" w:h="11900" w:orient="landscape"/>
          <w:pgMar w:top="1188" w:right="1462" w:bottom="1438" w:left="1688" w:header="0" w:footer="3" w:gutter="0"/>
          <w:pgNumType w:start="2"/>
          <w:cols w:space="720" w:num="1"/>
          <w:titlePg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sectPr>
      <w:headerReference r:id="rId9" w:type="default"/>
      <w:footerReference r:id="rId10" w:type="default"/>
      <w:footnotePr>
        <w:numFmt w:val="decimal"/>
      </w:footnotePr>
      <w:pgSz w:w="16840" w:h="11900" w:orient="landscape"/>
      <w:pgMar w:top="1350" w:right="1568" w:bottom="1399" w:left="1779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rFonts w:ascii="Times New Roman" w:hAnsi="Times New Roman" w:eastAsia="Times New Roman" w:cs="Times New Roman"/>
        <w:color w:val="000000"/>
        <w:spacing w:val="0"/>
        <w:w w:val="100"/>
        <w:position w:val="0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9150350</wp:posOffset>
              </wp:positionH>
              <wp:positionV relativeFrom="page">
                <wp:posOffset>6703695</wp:posOffset>
              </wp:positionV>
              <wp:extent cx="597535" cy="1155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720.5pt;margin-top:527.85pt;height:9.1pt;width:47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ChQAF&#10;2QAAAA8BAAAPAAAAAAAAAAEAIAAAACIAAABkcnMvZG93bnJldi54bWxQSwECFAAUAAAACACHTuJA&#10;NocIhq4BAABv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8929370</wp:posOffset>
              </wp:positionH>
              <wp:positionV relativeFrom="page">
                <wp:posOffset>6731635</wp:posOffset>
              </wp:positionV>
              <wp:extent cx="58801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5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703.1pt;margin-top:530.05pt;height:9.1pt;width:46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B4ZXjZ&#10;AAAADwEAAA8AAAAAAAAAAQAgAAAAIgAAAGRycy9kb3ducmV2LnhtbFBLAQIUABQAAAAIAIdO4kBQ&#10;aSOT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5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8F231F5"/>
    <w:rsid w:val="2FCC61F6"/>
    <w:rsid w:val="3E7D606C"/>
    <w:rsid w:val="51F53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6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0">
    <w:name w:val="Other|2_"/>
    <w:basedOn w:val="3"/>
    <w:link w:val="11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link w:val="10"/>
    <w:qFormat/>
    <w:uiPriority w:val="0"/>
    <w:pPr>
      <w:widowControl w:val="0"/>
      <w:shd w:val="clear" w:color="auto" w:fill="auto"/>
      <w:spacing w:before="70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2021-03-17T06:09:00Z</dcterms:created>
  <dc:creator>Administrator</dc:creator>
  <cp:lastModifiedBy>Administrator</cp:lastModifiedBy>
  <dcterms:modified xsi:type="dcterms:W3CDTF">2021-03-18T01:22:29Z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396602585_btnclosed</vt:lpwstr>
  </property>
  <property fmtid="{D5CDD505-2E9C-101B-9397-08002B2CF9AE}" pid="3" name="KSOProductBuildVer">
    <vt:lpwstr>2052-11.1.0.10314</vt:lpwstr>
  </property>
</Properties>
</file>