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0D53" w:rsidRPr="003659D3" w:rsidRDefault="00CC327A" w:rsidP="00CC327A">
      <w:pPr>
        <w:pStyle w:val="1"/>
        <w:jc w:val="center"/>
      </w:pPr>
      <w:r>
        <w:rPr>
          <w:rFonts w:hint="eastAsia"/>
          <w:lang w:val="en-US" w:eastAsia="zh-CN"/>
        </w:rPr>
        <w:t>工程信息补录操作说明</w:t>
      </w:r>
    </w:p>
    <w:p w:rsidR="00C80D53" w:rsidRPr="003C0034" w:rsidRDefault="003C0034" w:rsidP="003C0034">
      <w:pPr>
        <w:spacing w:beforeLines="50" w:before="156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用户进入</w:t>
      </w:r>
      <w:r w:rsidR="008B2B92" w:rsidRPr="003C0034">
        <w:rPr>
          <w:rFonts w:ascii="仿宋" w:eastAsia="仿宋" w:hAnsi="仿宋" w:cs="仿宋" w:hint="eastAsia"/>
          <w:sz w:val="28"/>
          <w:szCs w:val="28"/>
        </w:rPr>
        <w:t>“</w:t>
      </w:r>
      <w:r w:rsidR="00BB1169" w:rsidRPr="003C0034">
        <w:rPr>
          <w:rFonts w:ascii="仿宋" w:eastAsia="仿宋" w:hAnsi="仿宋" w:cs="仿宋" w:hint="eastAsia"/>
          <w:sz w:val="28"/>
          <w:szCs w:val="28"/>
        </w:rPr>
        <w:t>工程信息补录</w:t>
      </w:r>
      <w:r w:rsidR="00C80D53" w:rsidRPr="003C0034">
        <w:rPr>
          <w:rFonts w:ascii="仿宋" w:eastAsia="仿宋" w:hAnsi="仿宋" w:cs="仿宋" w:hint="eastAsia"/>
          <w:sz w:val="28"/>
          <w:szCs w:val="28"/>
        </w:rPr>
        <w:t>”</w:t>
      </w:r>
      <w:r>
        <w:rPr>
          <w:rFonts w:ascii="仿宋" w:eastAsia="仿宋" w:hAnsi="仿宋" w:cs="仿宋" w:hint="eastAsia"/>
          <w:sz w:val="28"/>
          <w:szCs w:val="28"/>
        </w:rPr>
        <w:t>模块</w:t>
      </w:r>
      <w:r w:rsidR="00C80D53" w:rsidRPr="003C0034">
        <w:rPr>
          <w:rFonts w:ascii="仿宋" w:eastAsia="仿宋" w:hAnsi="仿宋" w:cs="仿宋" w:hint="eastAsia"/>
          <w:sz w:val="28"/>
          <w:szCs w:val="28"/>
        </w:rPr>
        <w:t>，单击</w:t>
      </w:r>
      <w:r w:rsidR="00BB1169" w:rsidRPr="003C0034">
        <w:rPr>
          <w:rFonts w:ascii="仿宋" w:eastAsia="仿宋" w:hAnsi="仿宋" w:cs="仿宋" w:hint="eastAsia"/>
          <w:sz w:val="28"/>
          <w:szCs w:val="28"/>
        </w:rPr>
        <w:t>“新增”按钮弹出</w:t>
      </w:r>
      <w:r w:rsidR="00C80D53" w:rsidRPr="003C0034">
        <w:rPr>
          <w:rFonts w:ascii="仿宋" w:eastAsia="仿宋" w:hAnsi="仿宋" w:cs="仿宋" w:hint="eastAsia"/>
          <w:sz w:val="28"/>
          <w:szCs w:val="28"/>
        </w:rPr>
        <w:t>如图</w:t>
      </w:r>
      <w:r w:rsidR="00BB1169" w:rsidRPr="003C0034">
        <w:rPr>
          <w:rFonts w:ascii="仿宋" w:eastAsia="仿宋" w:hAnsi="仿宋" w:cs="仿宋" w:hint="eastAsia"/>
          <w:sz w:val="28"/>
          <w:szCs w:val="28"/>
        </w:rPr>
        <w:t>2</w:t>
      </w:r>
      <w:r w:rsidR="003659D3" w:rsidRPr="003C0034">
        <w:rPr>
          <w:rFonts w:ascii="仿宋" w:eastAsia="仿宋" w:hAnsi="仿宋" w:cs="仿宋" w:hint="eastAsia"/>
          <w:sz w:val="28"/>
          <w:szCs w:val="28"/>
        </w:rPr>
        <w:t>；</w:t>
      </w:r>
      <w:r w:rsidR="007E4624">
        <w:rPr>
          <w:rFonts w:ascii="仿宋" w:eastAsia="仿宋" w:hAnsi="仿宋" w:cs="仿宋" w:hint="eastAsia"/>
          <w:sz w:val="28"/>
          <w:szCs w:val="28"/>
        </w:rPr>
        <w:t>直接</w:t>
      </w:r>
      <w:r w:rsidR="00635249">
        <w:rPr>
          <w:rFonts w:ascii="仿宋" w:eastAsia="仿宋" w:hAnsi="仿宋" w:cs="仿宋" w:hint="eastAsia"/>
          <w:sz w:val="28"/>
          <w:szCs w:val="28"/>
        </w:rPr>
        <w:t>录入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需要补录的工程信息，点击“保存”按钮保存</w:t>
      </w:r>
      <w:r w:rsidR="00680101">
        <w:rPr>
          <w:rFonts w:ascii="仿宋" w:eastAsia="仿宋" w:hAnsi="仿宋" w:cs="仿宋" w:hint="eastAsia"/>
          <w:sz w:val="28"/>
          <w:szCs w:val="28"/>
        </w:rPr>
        <w:t>工程</w:t>
      </w:r>
      <w:r>
        <w:rPr>
          <w:rFonts w:ascii="仿宋" w:eastAsia="仿宋" w:hAnsi="仿宋" w:cs="仿宋" w:hint="eastAsia"/>
          <w:sz w:val="28"/>
          <w:szCs w:val="28"/>
        </w:rPr>
        <w:t>信息。</w:t>
      </w:r>
    </w:p>
    <w:p w:rsidR="00BB1169" w:rsidRDefault="00BB1169" w:rsidP="00BB1169">
      <w:pPr>
        <w:spacing w:beforeLines="50" w:before="156" w:afterLines="50" w:after="156" w:line="360" w:lineRule="auto"/>
        <w:rPr>
          <w:noProof/>
        </w:rPr>
      </w:pPr>
      <w:r>
        <w:rPr>
          <w:noProof/>
        </w:rPr>
        <w:drawing>
          <wp:inline distT="0" distB="0" distL="0" distR="0">
            <wp:extent cx="5476875" cy="723900"/>
            <wp:effectExtent l="19050" t="19050" r="28575" b="19050"/>
            <wp:docPr id="5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23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C0034" w:rsidRPr="003C0034" w:rsidRDefault="00BB1169" w:rsidP="003C0034">
      <w:pPr>
        <w:jc w:val="center"/>
        <w:rPr>
          <w:rFonts w:hAnsi="宋体" w:hint="eastAsia"/>
          <w:sz w:val="24"/>
          <w:szCs w:val="24"/>
        </w:rPr>
      </w:pPr>
      <w:r w:rsidRPr="00C41701">
        <w:rPr>
          <w:rFonts w:hAnsi="宋体" w:hint="eastAsia"/>
          <w:sz w:val="24"/>
          <w:szCs w:val="24"/>
        </w:rPr>
        <w:t>图</w:t>
      </w:r>
      <w:r>
        <w:rPr>
          <w:rFonts w:hAnsi="宋体" w:hint="eastAsia"/>
          <w:sz w:val="24"/>
          <w:szCs w:val="24"/>
        </w:rPr>
        <w:t>1</w:t>
      </w:r>
    </w:p>
    <w:p w:rsidR="00C80D53" w:rsidRPr="003C0034" w:rsidRDefault="00BB1169" w:rsidP="003C0034">
      <w:pPr>
        <w:spacing w:beforeLines="50" w:before="156" w:afterLines="50" w:after="156" w:line="360" w:lineRule="auto"/>
        <w:rPr>
          <w:noProof/>
        </w:rPr>
      </w:pPr>
      <w:r>
        <w:rPr>
          <w:noProof/>
        </w:rPr>
        <w:drawing>
          <wp:inline distT="0" distB="0" distL="0" distR="0" wp14:anchorId="0037D71C" wp14:editId="794408BD">
            <wp:extent cx="5486400" cy="2590800"/>
            <wp:effectExtent l="19050" t="19050" r="19050" b="19050"/>
            <wp:docPr id="4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90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80D53" w:rsidRDefault="00C80D53">
      <w:pPr>
        <w:jc w:val="center"/>
        <w:rPr>
          <w:rFonts w:hAnsi="宋体" w:hint="eastAsia"/>
          <w:sz w:val="24"/>
          <w:szCs w:val="24"/>
        </w:rPr>
      </w:pPr>
      <w:r w:rsidRPr="00C41701">
        <w:rPr>
          <w:rFonts w:hAnsi="宋体" w:hint="eastAsia"/>
          <w:sz w:val="24"/>
          <w:szCs w:val="24"/>
        </w:rPr>
        <w:t>图</w:t>
      </w:r>
      <w:r w:rsidR="00BB1169">
        <w:rPr>
          <w:rFonts w:hAnsi="宋体" w:hint="eastAsia"/>
          <w:sz w:val="24"/>
          <w:szCs w:val="24"/>
        </w:rPr>
        <w:t>2</w:t>
      </w:r>
    </w:p>
    <w:p w:rsidR="000D1BD1" w:rsidRPr="003C0034" w:rsidRDefault="000D1BD1" w:rsidP="000D1BD1">
      <w:pPr>
        <w:spacing w:beforeLines="50" w:before="156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若需补录工程在“</w:t>
      </w:r>
      <w:r w:rsidRPr="000D1BD1">
        <w:rPr>
          <w:rFonts w:ascii="仿宋" w:eastAsia="仿宋" w:hAnsi="仿宋" w:cs="仿宋" w:hint="eastAsia"/>
          <w:sz w:val="28"/>
          <w:szCs w:val="28"/>
        </w:rPr>
        <w:t>江苏省建设工程合同归集</w:t>
      </w:r>
      <w:r w:rsidR="00D06F80">
        <w:rPr>
          <w:rFonts w:ascii="仿宋" w:eastAsia="仿宋" w:hAnsi="仿宋" w:cs="仿宋" w:hint="eastAsia"/>
          <w:sz w:val="28"/>
          <w:szCs w:val="28"/>
        </w:rPr>
        <w:t>系统”中</w:t>
      </w:r>
      <w:r>
        <w:rPr>
          <w:rFonts w:ascii="仿宋" w:eastAsia="仿宋" w:hAnsi="仿宋" w:cs="仿宋" w:hint="eastAsia"/>
          <w:sz w:val="28"/>
          <w:szCs w:val="28"/>
        </w:rPr>
        <w:t>归集过合同</w:t>
      </w:r>
      <w:r>
        <w:rPr>
          <w:rFonts w:ascii="仿宋" w:eastAsia="仿宋" w:hAnsi="仿宋" w:cs="仿宋" w:hint="eastAsia"/>
          <w:sz w:val="28"/>
          <w:szCs w:val="28"/>
        </w:rPr>
        <w:t>信息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="00D06F80">
        <w:rPr>
          <w:rFonts w:ascii="仿宋" w:eastAsia="仿宋" w:hAnsi="仿宋" w:cs="仿宋" w:hint="eastAsia"/>
          <w:sz w:val="28"/>
          <w:szCs w:val="28"/>
        </w:rPr>
        <w:t>可</w:t>
      </w:r>
      <w:r>
        <w:rPr>
          <w:rFonts w:ascii="仿宋" w:eastAsia="仿宋" w:hAnsi="仿宋" w:cs="仿宋" w:hint="eastAsia"/>
          <w:sz w:val="28"/>
          <w:szCs w:val="28"/>
        </w:rPr>
        <w:t>点击项目名称后</w:t>
      </w:r>
      <w:r>
        <w:rPr>
          <w:noProof/>
        </w:rPr>
        <w:drawing>
          <wp:inline distT="0" distB="0" distL="0" distR="0" wp14:anchorId="1C8D4C71" wp14:editId="4C42641A">
            <wp:extent cx="266667" cy="190476"/>
            <wp:effectExtent l="0" t="0" r="63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667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28"/>
          <w:szCs w:val="28"/>
        </w:rPr>
        <w:t>按钮在弹出窗口中（如图3）选择合同信息，合同中所含有的工程信息自动导入表格中，点击“保存”按钮保存导入的工程信息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BB1169" w:rsidRPr="00BB1169" w:rsidRDefault="00BB1169" w:rsidP="00DD7C8B">
      <w:pPr>
        <w:spacing w:beforeLines="50" w:before="156" w:afterLines="50" w:after="156" w:line="360" w:lineRule="auto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486400" cy="2514600"/>
            <wp:effectExtent l="19050" t="19050" r="19050" b="19050"/>
            <wp:docPr id="4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14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80D53" w:rsidRDefault="00C80D53">
      <w:pPr>
        <w:jc w:val="center"/>
        <w:rPr>
          <w:rFonts w:hAnsi="宋体"/>
          <w:bCs/>
          <w:sz w:val="24"/>
          <w:szCs w:val="24"/>
        </w:rPr>
      </w:pPr>
      <w:r w:rsidRPr="00C41701">
        <w:rPr>
          <w:rFonts w:hAnsi="宋体" w:hint="eastAsia"/>
          <w:bCs/>
          <w:sz w:val="24"/>
          <w:szCs w:val="24"/>
        </w:rPr>
        <w:t>图</w:t>
      </w:r>
      <w:r w:rsidR="00162168">
        <w:rPr>
          <w:rFonts w:hAnsi="宋体" w:hint="eastAsia"/>
          <w:bCs/>
          <w:sz w:val="24"/>
          <w:szCs w:val="24"/>
        </w:rPr>
        <w:t>3</w:t>
      </w:r>
    </w:p>
    <w:p w:rsidR="003C0034" w:rsidRDefault="003C0034" w:rsidP="003C0034">
      <w:pPr>
        <w:spacing w:beforeLines="50" w:before="156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已保存的工程信息点击列表中</w:t>
      </w:r>
      <w:r>
        <w:rPr>
          <w:rFonts w:ascii="仿宋" w:eastAsia="仿宋" w:hAnsi="仿宋" w:cs="仿宋" w:hint="eastAsia"/>
          <w:sz w:val="28"/>
          <w:szCs w:val="28"/>
        </w:rPr>
        <w:t>操作栏中“修改”按钮</w:t>
      </w:r>
      <w:r>
        <w:rPr>
          <w:rFonts w:ascii="仿宋" w:eastAsia="仿宋" w:hAnsi="仿宋" w:cs="仿宋" w:hint="eastAsia"/>
          <w:sz w:val="28"/>
          <w:szCs w:val="28"/>
        </w:rPr>
        <w:t>打开</w:t>
      </w:r>
      <w:r>
        <w:rPr>
          <w:rFonts w:ascii="仿宋" w:eastAsia="仿宋" w:hAnsi="仿宋" w:cs="仿宋" w:hint="eastAsia"/>
          <w:sz w:val="28"/>
          <w:szCs w:val="28"/>
        </w:rPr>
        <w:t>工程信息</w:t>
      </w:r>
      <w:r>
        <w:rPr>
          <w:rFonts w:ascii="仿宋" w:eastAsia="仿宋" w:hAnsi="仿宋" w:cs="仿宋" w:hint="eastAsia"/>
          <w:sz w:val="28"/>
          <w:szCs w:val="28"/>
        </w:rPr>
        <w:t>编辑界面（图</w:t>
      </w:r>
      <w:r w:rsidR="00162168"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），</w:t>
      </w:r>
      <w:r>
        <w:rPr>
          <w:rFonts w:ascii="仿宋" w:eastAsia="仿宋" w:hAnsi="仿宋" w:cs="仿宋" w:hint="eastAsia"/>
          <w:sz w:val="28"/>
          <w:szCs w:val="28"/>
        </w:rPr>
        <w:t>可修改</w:t>
      </w:r>
      <w:r w:rsidRPr="00646B8B">
        <w:rPr>
          <w:rFonts w:ascii="仿宋" w:eastAsia="仿宋" w:hAnsi="仿宋" w:cs="仿宋" w:hint="eastAsia"/>
          <w:sz w:val="28"/>
          <w:szCs w:val="28"/>
        </w:rPr>
        <w:t>完善工程信息</w:t>
      </w:r>
      <w:r>
        <w:rPr>
          <w:rFonts w:ascii="仿宋" w:eastAsia="仿宋" w:hAnsi="仿宋" w:cs="仿宋" w:hint="eastAsia"/>
          <w:sz w:val="28"/>
          <w:szCs w:val="28"/>
        </w:rPr>
        <w:t>并保存</w:t>
      </w:r>
      <w:r w:rsidRPr="00646B8B">
        <w:rPr>
          <w:rFonts w:ascii="仿宋" w:eastAsia="仿宋" w:hAnsi="仿宋" w:cs="仿宋" w:hint="eastAsia"/>
          <w:sz w:val="28"/>
          <w:szCs w:val="28"/>
        </w:rPr>
        <w:t>；</w:t>
      </w:r>
      <w:r>
        <w:rPr>
          <w:rFonts w:ascii="仿宋" w:eastAsia="仿宋" w:hAnsi="仿宋" w:cs="仿宋" w:hint="eastAsia"/>
          <w:sz w:val="28"/>
          <w:szCs w:val="28"/>
        </w:rPr>
        <w:t xml:space="preserve"> “图片</w:t>
      </w:r>
      <w:r w:rsidRPr="00646B8B">
        <w:rPr>
          <w:rFonts w:ascii="仿宋" w:eastAsia="仿宋" w:hAnsi="仿宋" w:cs="仿宋" w:hint="eastAsia"/>
          <w:sz w:val="28"/>
          <w:szCs w:val="28"/>
        </w:rPr>
        <w:t>上传</w:t>
      </w:r>
      <w:r>
        <w:rPr>
          <w:rFonts w:ascii="仿宋" w:eastAsia="仿宋" w:hAnsi="仿宋" w:cs="仿宋" w:hint="eastAsia"/>
          <w:sz w:val="28"/>
          <w:szCs w:val="28"/>
        </w:rPr>
        <w:t>”</w:t>
      </w:r>
      <w:r w:rsidRPr="00646B8B">
        <w:rPr>
          <w:rFonts w:ascii="仿宋" w:eastAsia="仿宋" w:hAnsi="仿宋" w:cs="仿宋" w:hint="eastAsia"/>
          <w:sz w:val="28"/>
          <w:szCs w:val="28"/>
        </w:rPr>
        <w:t>中上传资料。信息维护并</w:t>
      </w:r>
      <w:r>
        <w:rPr>
          <w:rFonts w:ascii="仿宋" w:eastAsia="仿宋" w:hAnsi="仿宋" w:cs="仿宋" w:hint="eastAsia"/>
          <w:sz w:val="28"/>
          <w:szCs w:val="28"/>
        </w:rPr>
        <w:t>图片</w:t>
      </w:r>
      <w:r w:rsidRPr="00646B8B">
        <w:rPr>
          <w:rFonts w:ascii="仿宋" w:eastAsia="仿宋" w:hAnsi="仿宋" w:cs="仿宋" w:hint="eastAsia"/>
          <w:sz w:val="28"/>
          <w:szCs w:val="28"/>
        </w:rPr>
        <w:t>上传后点击“提交”按钮，提交</w:t>
      </w:r>
      <w:r>
        <w:rPr>
          <w:rFonts w:ascii="仿宋" w:eastAsia="仿宋" w:hAnsi="仿宋" w:cs="仿宋" w:hint="eastAsia"/>
          <w:sz w:val="28"/>
          <w:szCs w:val="28"/>
        </w:rPr>
        <w:t>工程信息补录</w:t>
      </w:r>
      <w:r w:rsidRPr="00646B8B">
        <w:rPr>
          <w:rFonts w:ascii="仿宋" w:eastAsia="仿宋" w:hAnsi="仿宋" w:cs="仿宋" w:hint="eastAsia"/>
          <w:sz w:val="28"/>
          <w:szCs w:val="28"/>
        </w:rPr>
        <w:t>。工程信息</w:t>
      </w:r>
      <w:r>
        <w:rPr>
          <w:rFonts w:ascii="仿宋" w:eastAsia="仿宋" w:hAnsi="仿宋" w:cs="仿宋" w:hint="eastAsia"/>
          <w:sz w:val="28"/>
          <w:szCs w:val="28"/>
        </w:rPr>
        <w:t>有误需要删除</w:t>
      </w:r>
      <w:r w:rsidRPr="00646B8B">
        <w:rPr>
          <w:rFonts w:ascii="仿宋" w:eastAsia="仿宋" w:hAnsi="仿宋" w:cs="仿宋" w:hint="eastAsia"/>
          <w:sz w:val="28"/>
          <w:szCs w:val="28"/>
        </w:rPr>
        <w:t>可</w:t>
      </w:r>
      <w:r>
        <w:rPr>
          <w:rFonts w:ascii="仿宋" w:eastAsia="仿宋" w:hAnsi="仿宋" w:cs="仿宋" w:hint="eastAsia"/>
          <w:sz w:val="28"/>
          <w:szCs w:val="28"/>
        </w:rPr>
        <w:t>点击“删除”按钮删除</w:t>
      </w:r>
      <w:r>
        <w:rPr>
          <w:rFonts w:ascii="仿宋" w:eastAsia="仿宋" w:hAnsi="仿宋" w:cs="仿宋" w:hint="eastAsia"/>
          <w:sz w:val="28"/>
          <w:szCs w:val="28"/>
        </w:rPr>
        <w:t>工程信息。</w:t>
      </w:r>
    </w:p>
    <w:p w:rsidR="00BB1169" w:rsidRDefault="00BB116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86400" cy="2543175"/>
            <wp:effectExtent l="19050" t="19050" r="19050" b="28575"/>
            <wp:docPr id="5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43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B1169" w:rsidRPr="00C41701" w:rsidRDefault="00BB1169" w:rsidP="00BB1169">
      <w:pPr>
        <w:jc w:val="center"/>
        <w:rPr>
          <w:rFonts w:hAnsi="宋体"/>
          <w:sz w:val="24"/>
          <w:szCs w:val="24"/>
        </w:rPr>
      </w:pPr>
      <w:r w:rsidRPr="00C41701">
        <w:rPr>
          <w:rFonts w:hAnsi="宋体" w:hint="eastAsia"/>
          <w:sz w:val="24"/>
          <w:szCs w:val="24"/>
        </w:rPr>
        <w:t>图</w:t>
      </w:r>
      <w:r w:rsidR="00162168">
        <w:rPr>
          <w:rFonts w:hAnsi="宋体" w:hint="eastAsia"/>
          <w:sz w:val="24"/>
          <w:szCs w:val="24"/>
        </w:rPr>
        <w:t>4</w:t>
      </w:r>
    </w:p>
    <w:p w:rsidR="00A90C42" w:rsidRDefault="00A90C42" w:rsidP="00A90C42">
      <w:pPr>
        <w:autoSpaceDN w:val="0"/>
        <w:spacing w:line="360" w:lineRule="auto"/>
        <w:ind w:firstLineChars="200" w:firstLine="560"/>
        <w:textAlignment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点击</w:t>
      </w:r>
      <w:r>
        <w:rPr>
          <w:rFonts w:ascii="仿宋" w:eastAsia="仿宋" w:hAnsi="仿宋" w:cs="仿宋" w:hint="eastAsia"/>
          <w:sz w:val="28"/>
          <w:szCs w:val="28"/>
        </w:rPr>
        <w:t>“图片上传”按钮</w:t>
      </w:r>
      <w:r>
        <w:rPr>
          <w:rFonts w:ascii="仿宋" w:eastAsia="仿宋" w:hAnsi="仿宋" w:cs="仿宋" w:hint="eastAsia"/>
          <w:sz w:val="28"/>
          <w:szCs w:val="28"/>
        </w:rPr>
        <w:t>进入图片上传页面如图</w:t>
      </w:r>
      <w:r w:rsidR="00162168"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上传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业绩补录扫描件。</w:t>
      </w:r>
    </w:p>
    <w:p w:rsidR="00A90C42" w:rsidRDefault="00A90C42" w:rsidP="00A90C42">
      <w:pPr>
        <w:autoSpaceDN w:val="0"/>
        <w:spacing w:line="360" w:lineRule="auto"/>
        <w:ind w:firstLineChars="200" w:firstLine="560"/>
        <w:textAlignment w:val="center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注：</w:t>
      </w:r>
      <w:r w:rsidRPr="00A90C42">
        <w:rPr>
          <w:rFonts w:ascii="仿宋" w:eastAsia="仿宋" w:hAnsi="仿宋" w:cs="仿宋" w:hint="eastAsia"/>
          <w:color w:val="FF0000"/>
          <w:sz w:val="28"/>
          <w:szCs w:val="28"/>
        </w:rPr>
        <w:t>请将ie版本升级至11以上！上传文件格式要</w:t>
      </w:r>
      <w:r w:rsidRPr="00A90C42">
        <w:rPr>
          <w:rFonts w:ascii="仿宋" w:eastAsia="仿宋" w:hAnsi="仿宋" w:cs="仿宋" w:hint="eastAsia"/>
          <w:color w:val="FF0000"/>
          <w:sz w:val="28"/>
          <w:szCs w:val="28"/>
        </w:rPr>
        <w:lastRenderedPageBreak/>
        <w:t>求:*.jpg,*.gif,*.png,*.pdf格式/大小200KB以内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。此处可以同时上传多张图片。</w:t>
      </w:r>
    </w:p>
    <w:p w:rsidR="00CC327A" w:rsidRDefault="00BB1169" w:rsidP="00CC327A">
      <w:pPr>
        <w:spacing w:line="360" w:lineRule="auto"/>
        <w:rPr>
          <w:noProof/>
        </w:rPr>
      </w:pPr>
      <w:r>
        <w:rPr>
          <w:noProof/>
        </w:rPr>
        <w:drawing>
          <wp:inline distT="0" distB="0" distL="0" distR="0">
            <wp:extent cx="5486400" cy="2971800"/>
            <wp:effectExtent l="19050" t="19050" r="19050" b="19050"/>
            <wp:docPr id="4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71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C327A" w:rsidRPr="00C41701" w:rsidRDefault="00CC327A" w:rsidP="00CC327A">
      <w:pPr>
        <w:jc w:val="center"/>
        <w:rPr>
          <w:rFonts w:hAnsi="宋体"/>
          <w:sz w:val="24"/>
          <w:szCs w:val="24"/>
        </w:rPr>
      </w:pPr>
      <w:r w:rsidRPr="00C41701">
        <w:rPr>
          <w:rFonts w:hAnsi="宋体" w:hint="eastAsia"/>
          <w:sz w:val="24"/>
          <w:szCs w:val="24"/>
        </w:rPr>
        <w:t>图</w:t>
      </w:r>
      <w:r w:rsidR="00162168">
        <w:rPr>
          <w:rFonts w:hAnsi="宋体" w:hint="eastAsia"/>
          <w:sz w:val="24"/>
          <w:szCs w:val="24"/>
        </w:rPr>
        <w:t>5</w:t>
      </w:r>
    </w:p>
    <w:p w:rsidR="00344FB1" w:rsidRDefault="00344FB1" w:rsidP="00162168">
      <w:pPr>
        <w:autoSpaceDN w:val="0"/>
        <w:spacing w:line="360" w:lineRule="auto"/>
        <w:ind w:firstLineChars="200" w:firstLine="560"/>
        <w:textAlignment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左侧菜单中选出所需上传图片类型，如左侧选“</w:t>
      </w:r>
      <w:r w:rsidR="00E911DB" w:rsidRPr="00162168">
        <w:rPr>
          <w:rFonts w:ascii="仿宋" w:eastAsia="仿宋" w:hAnsi="仿宋" w:cs="仿宋" w:hint="eastAsia"/>
          <w:sz w:val="28"/>
          <w:szCs w:val="28"/>
        </w:rPr>
        <w:t>业绩补录扫描件</w:t>
      </w:r>
      <w:r>
        <w:rPr>
          <w:rFonts w:ascii="仿宋" w:eastAsia="仿宋" w:hAnsi="仿宋" w:cs="仿宋" w:hint="eastAsia"/>
          <w:sz w:val="28"/>
          <w:szCs w:val="28"/>
        </w:rPr>
        <w:t>”后，点击</w:t>
      </w:r>
      <w:r>
        <w:rPr>
          <w:rFonts w:ascii="仿宋" w:eastAsia="仿宋" w:hAnsi="仿宋" w:cs="仿宋" w:hint="eastAsia"/>
          <w:sz w:val="28"/>
          <w:szCs w:val="28"/>
        </w:rPr>
        <w:t>“上传文件”</w:t>
      </w:r>
      <w:r>
        <w:rPr>
          <w:rFonts w:ascii="仿宋" w:eastAsia="仿宋" w:hAnsi="仿宋" w:cs="仿宋" w:hint="eastAsia"/>
          <w:sz w:val="28"/>
          <w:szCs w:val="28"/>
        </w:rPr>
        <w:t>按钮弹出图</w:t>
      </w:r>
      <w:r w:rsidR="00162168"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页面，选择要上传的图片；选择图片后系统自动保存；</w:t>
      </w:r>
    </w:p>
    <w:p w:rsidR="00344FB1" w:rsidRDefault="00344FB1" w:rsidP="00344FB1">
      <w:pPr>
        <w:autoSpaceDN w:val="0"/>
        <w:spacing w:line="360" w:lineRule="auto"/>
        <w:ind w:firstLineChars="200" w:firstLine="560"/>
        <w:textAlignment w:val="center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注：选择文件时需按照序号顺序排列，否则上传图片后顺序会混乱。</w:t>
      </w:r>
    </w:p>
    <w:p w:rsidR="00344FB1" w:rsidRDefault="00344FB1" w:rsidP="00344FB1">
      <w:pPr>
        <w:spacing w:line="0" w:lineRule="atLeast"/>
        <w:jc w:val="center"/>
      </w:pPr>
      <w:r>
        <w:rPr>
          <w:noProof/>
        </w:rPr>
        <w:lastRenderedPageBreak/>
        <w:drawing>
          <wp:inline distT="0" distB="0" distL="0" distR="0" wp14:anchorId="023A8520" wp14:editId="1A11D712">
            <wp:extent cx="5274310" cy="3254375"/>
            <wp:effectExtent l="19050" t="19050" r="21590" b="2222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43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44FB1" w:rsidRDefault="00344FB1" w:rsidP="00344FB1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</w:t>
      </w:r>
      <w:r w:rsidR="00162168">
        <w:rPr>
          <w:rFonts w:hint="eastAsia"/>
          <w:sz w:val="21"/>
          <w:szCs w:val="21"/>
        </w:rPr>
        <w:t>6</w:t>
      </w:r>
      <w:r>
        <w:rPr>
          <w:rFonts w:hint="eastAsia"/>
          <w:sz w:val="21"/>
          <w:szCs w:val="21"/>
        </w:rPr>
        <w:t xml:space="preserve"> 选择图片</w:t>
      </w:r>
    </w:p>
    <w:p w:rsidR="00CC327A" w:rsidRDefault="00344FB1" w:rsidP="00162168">
      <w:pPr>
        <w:autoSpaceDN w:val="0"/>
        <w:spacing w:line="360" w:lineRule="auto"/>
        <w:ind w:firstLineChars="200" w:firstLine="560"/>
        <w:textAlignment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上传后如图</w:t>
      </w:r>
      <w:r w:rsidR="00162168"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在文件列表中显示所传文件列表，点击文件名，下方可预览图片，有误可点击“删除”，删除该图片。</w:t>
      </w:r>
    </w:p>
    <w:p w:rsidR="00344FB1" w:rsidRPr="00162168" w:rsidRDefault="00162168" w:rsidP="00162168">
      <w:pPr>
        <w:spacing w:line="0" w:lineRule="atLeast"/>
        <w:jc w:val="center"/>
        <w:rPr>
          <w:rFonts w:hint="eastAsia"/>
          <w:noProof/>
        </w:rPr>
      </w:pPr>
      <w:r>
        <w:rPr>
          <w:noProof/>
        </w:rPr>
        <w:drawing>
          <wp:inline distT="0" distB="0" distL="0" distR="0" wp14:anchorId="48561293" wp14:editId="29135BA8">
            <wp:extent cx="5270500" cy="1437187"/>
            <wp:effectExtent l="19050" t="19050" r="2540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371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62168" w:rsidRPr="00344FB1" w:rsidRDefault="00162168" w:rsidP="00162168">
      <w:pPr>
        <w:autoSpaceDN w:val="0"/>
        <w:spacing w:line="360" w:lineRule="auto"/>
        <w:jc w:val="center"/>
        <w:textAlignment w:val="center"/>
        <w:rPr>
          <w:rFonts w:ascii="仿宋" w:eastAsia="仿宋" w:hAnsi="仿宋" w:cs="仿宋"/>
          <w:sz w:val="28"/>
          <w:szCs w:val="28"/>
        </w:rPr>
      </w:pPr>
      <w:r>
        <w:rPr>
          <w:rFonts w:hint="eastAsia"/>
          <w:sz w:val="21"/>
          <w:szCs w:val="21"/>
        </w:rPr>
        <w:t>图</w:t>
      </w:r>
      <w:r>
        <w:rPr>
          <w:rFonts w:hint="eastAsia"/>
          <w:sz w:val="21"/>
          <w:szCs w:val="21"/>
        </w:rPr>
        <w:t>7</w:t>
      </w:r>
    </w:p>
    <w:sectPr w:rsidR="00162168" w:rsidRPr="00344FB1">
      <w:headerReference w:type="default" r:id="rId16"/>
      <w:footerReference w:type="default" r:id="rId17"/>
      <w:pgSz w:w="11906" w:h="16838"/>
      <w:pgMar w:top="1440" w:right="1803" w:bottom="1440" w:left="1803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2F" w:rsidRDefault="005C7A2F" w:rsidP="00C80D53">
      <w:pPr>
        <w:spacing w:line="240" w:lineRule="auto"/>
      </w:pPr>
      <w:r>
        <w:separator/>
      </w:r>
    </w:p>
  </w:endnote>
  <w:endnote w:type="continuationSeparator" w:id="0">
    <w:p w:rsidR="005C7A2F" w:rsidRDefault="005C7A2F" w:rsidP="00C80D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D53" w:rsidRDefault="00BB1169" w:rsidP="00EA422B">
    <w:pPr>
      <w:pStyle w:val="a6"/>
      <w:ind w:rightChars="105" w:right="357" w:firstLineChars="100" w:firstLine="180"/>
      <w:jc w:val="both"/>
      <w:textAlignment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-95250</wp:posOffset>
              </wp:positionV>
              <wp:extent cx="5109845" cy="196215"/>
              <wp:effectExtent l="0" t="0" r="0" b="3810"/>
              <wp:wrapNone/>
              <wp:docPr id="2" name="文本框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98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D53" w:rsidRDefault="00BB1169">
                          <w:pPr>
                            <w:pStyle w:val="a6"/>
                            <w:ind w:right="357" w:firstLineChars="100" w:firstLine="180"/>
                            <w:jc w:val="both"/>
                            <w:textAlignment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0025" cy="200025"/>
                                <wp:effectExtent l="0" t="0" r="9525" b="9525"/>
                                <wp:docPr id="20" name="图片 20" descr="[$S{BLRQYD2M98FI{AAMQR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 descr="[$S{BLRQYD2M98FI{AAMQR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80D53">
                            <w:rPr>
                              <w:rFonts w:cs="宋体" w:hint="eastAsia"/>
                            </w:rPr>
                            <w:t>常州三优网络科技有限公司</w:t>
                          </w:r>
                          <w:r w:rsidR="00C80D53">
                            <w:rPr>
                              <w:rFonts w:cs="宋体" w:hint="eastAsia"/>
                            </w:rPr>
                            <w:t xml:space="preserve">                                                 </w:t>
                          </w:r>
                          <w:r w:rsidR="00C80D53">
                            <w:rPr>
                              <w:rFonts w:cs="宋体" w:hint="eastAsia"/>
                            </w:rPr>
                            <w:t>第</w:t>
                          </w:r>
                          <w:r w:rsidR="00C80D53">
                            <w:t xml:space="preserve"> </w:t>
                          </w:r>
                          <w:r w:rsidR="00C80D53">
                            <w:fldChar w:fldCharType="begin"/>
                          </w:r>
                          <w:r w:rsidR="00C80D53">
                            <w:instrText xml:space="preserve"> PAGE </w:instrText>
                          </w:r>
                          <w:r w:rsidR="00C80D53">
                            <w:fldChar w:fldCharType="separate"/>
                          </w:r>
                          <w:r w:rsidR="00635249">
                            <w:rPr>
                              <w:noProof/>
                            </w:rPr>
                            <w:t>1</w:t>
                          </w:r>
                          <w:r w:rsidR="00C80D53">
                            <w:fldChar w:fldCharType="end"/>
                          </w:r>
                          <w:r w:rsidR="00C80D53">
                            <w:t xml:space="preserve"> </w:t>
                          </w:r>
                          <w:r w:rsidR="00C80D53">
                            <w:rPr>
                              <w:rFonts w:cs="宋体" w:hint="eastAsia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31" o:spid="_x0000_s1026" type="#_x0000_t202" style="position:absolute;left:0;text-align:left;margin-left:0;margin-top:-7.5pt;width:402.35pt;height:15.45pt;z-index:25165824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" filled="f" stroked="f">
              <v:textbox style="mso-fit-shape-to-text:t" inset="0,0,0,0">
                <w:txbxContent>
                  <w:p w:rsidR="00C80D53" w:rsidRDefault="00BB1169">
                    <w:pPr>
                      <w:pStyle w:val="a6"/>
                      <w:ind w:right="357" w:firstLineChars="100" w:firstLine="180"/>
                      <w:jc w:val="both"/>
                      <w:textAlignment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00025" cy="200025"/>
                          <wp:effectExtent l="0" t="0" r="9525" b="9525"/>
                          <wp:docPr id="20" name="图片 20" descr="[$S{BLRQYD2M98FI{AAMQR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 descr="[$S{BLRQYD2M98FI{AAMQR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80D53">
                      <w:rPr>
                        <w:rFonts w:cs="宋体" w:hint="eastAsia"/>
                      </w:rPr>
                      <w:t>常州三优网络科技有限公司</w:t>
                    </w:r>
                    <w:r w:rsidR="00C80D53">
                      <w:rPr>
                        <w:rFonts w:cs="宋体" w:hint="eastAsia"/>
                      </w:rPr>
                      <w:t xml:space="preserve">                                                 </w:t>
                    </w:r>
                    <w:r w:rsidR="00C80D53">
                      <w:rPr>
                        <w:rFonts w:cs="宋体" w:hint="eastAsia"/>
                      </w:rPr>
                      <w:t>第</w:t>
                    </w:r>
                    <w:r w:rsidR="00C80D53">
                      <w:t xml:space="preserve"> </w:t>
                    </w:r>
                    <w:r w:rsidR="00C80D53">
                      <w:fldChar w:fldCharType="begin"/>
                    </w:r>
                    <w:r w:rsidR="00C80D53">
                      <w:instrText xml:space="preserve"> PAGE </w:instrText>
                    </w:r>
                    <w:r w:rsidR="00C80D53">
                      <w:fldChar w:fldCharType="separate"/>
                    </w:r>
                    <w:r w:rsidR="00635249">
                      <w:rPr>
                        <w:noProof/>
                      </w:rPr>
                      <w:t>1</w:t>
                    </w:r>
                    <w:r w:rsidR="00C80D53">
                      <w:fldChar w:fldCharType="end"/>
                    </w:r>
                    <w:r w:rsidR="00C80D53">
                      <w:t xml:space="preserve"> </w:t>
                    </w:r>
                    <w:r w:rsidR="00C80D53">
                      <w:rPr>
                        <w:rFonts w:cs="宋体"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2F" w:rsidRDefault="005C7A2F" w:rsidP="00C80D53">
      <w:pPr>
        <w:spacing w:line="240" w:lineRule="auto"/>
      </w:pPr>
      <w:r>
        <w:separator/>
      </w:r>
    </w:p>
  </w:footnote>
  <w:footnote w:type="continuationSeparator" w:id="0">
    <w:p w:rsidR="005C7A2F" w:rsidRDefault="005C7A2F" w:rsidP="00C80D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D53" w:rsidRDefault="00BB1169">
    <w:pPr>
      <w:pStyle w:val="a5"/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168910</wp:posOffset>
              </wp:positionV>
              <wp:extent cx="5267325" cy="635"/>
              <wp:effectExtent l="11430" t="6985" r="7620" b="1143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6732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3.3pt" to="415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" strokeweight="1pt"/>
          </w:pict>
        </mc:Fallback>
      </mc:AlternateContent>
    </w:r>
    <w:r w:rsidR="000024BD">
      <w:rPr>
        <w:rFonts w:hint="eastAsia"/>
        <w:sz w:val="21"/>
        <w:szCs w:val="21"/>
      </w:rPr>
      <w:t>淮安</w:t>
    </w:r>
    <w:r w:rsidR="00C80D53">
      <w:rPr>
        <w:rFonts w:hint="eastAsia"/>
        <w:sz w:val="21"/>
        <w:szCs w:val="21"/>
      </w:rPr>
      <w:t>市建筑市场信用管理平台</w:t>
    </w:r>
    <w:r w:rsidR="00C80D53">
      <w:rPr>
        <w:rFonts w:hint="eastAsia"/>
        <w:sz w:val="21"/>
        <w:szCs w:val="21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2A233"/>
    <w:multiLevelType w:val="singleLevel"/>
    <w:tmpl w:val="5382A233"/>
    <w:lvl w:ilvl="0">
      <w:start w:val="1"/>
      <w:numFmt w:val="lowerLetter"/>
      <w:suff w:val="nothing"/>
      <w:lvlText w:val="%1）"/>
      <w:lvlJc w:val="left"/>
    </w:lvl>
  </w:abstractNum>
  <w:abstractNum w:abstractNumId="1">
    <w:nsid w:val="5382A26D"/>
    <w:multiLevelType w:val="singleLevel"/>
    <w:tmpl w:val="5382A26D"/>
    <w:lvl w:ilvl="0">
      <w:start w:val="4"/>
      <w:numFmt w:val="decimal"/>
      <w:suff w:val="nothing"/>
      <w:lvlText w:val="%1)"/>
      <w:lvlJc w:val="left"/>
    </w:lvl>
  </w:abstractNum>
  <w:abstractNum w:abstractNumId="2">
    <w:nsid w:val="5383ED5B"/>
    <w:multiLevelType w:val="singleLevel"/>
    <w:tmpl w:val="5383ED5B"/>
    <w:lvl w:ilvl="0">
      <w:start w:val="2"/>
      <w:numFmt w:val="decimal"/>
      <w:suff w:val="nothing"/>
      <w:lvlText w:val="%1、"/>
      <w:lvlJc w:val="left"/>
    </w:lvl>
  </w:abstractNum>
  <w:abstractNum w:abstractNumId="3">
    <w:nsid w:val="5383F094"/>
    <w:multiLevelType w:val="singleLevel"/>
    <w:tmpl w:val="5383F094"/>
    <w:lvl w:ilvl="0">
      <w:start w:val="1"/>
      <w:numFmt w:val="lowerLetter"/>
      <w:suff w:val="nothing"/>
      <w:lvlText w:val="%1）"/>
      <w:lvlJc w:val="left"/>
    </w:lvl>
  </w:abstractNum>
  <w:abstractNum w:abstractNumId="4">
    <w:nsid w:val="5383F0A1"/>
    <w:multiLevelType w:val="singleLevel"/>
    <w:tmpl w:val="5383F0A1"/>
    <w:lvl w:ilvl="0">
      <w:start w:val="1"/>
      <w:numFmt w:val="lowerLetter"/>
      <w:suff w:val="nothing"/>
      <w:lvlText w:val="%1）"/>
      <w:lvlJc w:val="left"/>
    </w:lvl>
  </w:abstractNum>
  <w:abstractNum w:abstractNumId="5">
    <w:nsid w:val="5383F14F"/>
    <w:multiLevelType w:val="singleLevel"/>
    <w:tmpl w:val="5383F14F"/>
    <w:lvl w:ilvl="0">
      <w:start w:val="2"/>
      <w:numFmt w:val="decimal"/>
      <w:suff w:val="nothing"/>
      <w:lvlText w:val="%1)"/>
      <w:lvlJc w:val="left"/>
    </w:lvl>
  </w:abstractNum>
  <w:abstractNum w:abstractNumId="6">
    <w:nsid w:val="5507DAC9"/>
    <w:multiLevelType w:val="singleLevel"/>
    <w:tmpl w:val="5507DAC9"/>
    <w:lvl w:ilvl="0">
      <w:start w:val="1"/>
      <w:numFmt w:val="decimal"/>
      <w:suff w:val="nothing"/>
      <w:lvlText w:val="%1、"/>
      <w:lvlJc w:val="left"/>
    </w:lvl>
  </w:abstractNum>
  <w:abstractNum w:abstractNumId="7">
    <w:nsid w:val="6D714562"/>
    <w:multiLevelType w:val="hybridMultilevel"/>
    <w:tmpl w:val="81A407C6"/>
    <w:lvl w:ilvl="0" w:tplc="3F749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23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4BD"/>
    <w:rsid w:val="000047D0"/>
    <w:rsid w:val="000234EB"/>
    <w:rsid w:val="00035418"/>
    <w:rsid w:val="000B20A1"/>
    <w:rsid w:val="000C6022"/>
    <w:rsid w:val="000D1BD1"/>
    <w:rsid w:val="000F010E"/>
    <w:rsid w:val="000F4609"/>
    <w:rsid w:val="00111E19"/>
    <w:rsid w:val="001310BB"/>
    <w:rsid w:val="00162168"/>
    <w:rsid w:val="001666B7"/>
    <w:rsid w:val="0017025A"/>
    <w:rsid w:val="00172A27"/>
    <w:rsid w:val="002F02BD"/>
    <w:rsid w:val="00341B01"/>
    <w:rsid w:val="00344FB1"/>
    <w:rsid w:val="003659D3"/>
    <w:rsid w:val="003730A2"/>
    <w:rsid w:val="003B4E74"/>
    <w:rsid w:val="003C0034"/>
    <w:rsid w:val="003C0CFE"/>
    <w:rsid w:val="00401D25"/>
    <w:rsid w:val="00406641"/>
    <w:rsid w:val="00447CE4"/>
    <w:rsid w:val="0045065D"/>
    <w:rsid w:val="00475141"/>
    <w:rsid w:val="005C0EAA"/>
    <w:rsid w:val="005C7A2F"/>
    <w:rsid w:val="005E3492"/>
    <w:rsid w:val="005E5E9F"/>
    <w:rsid w:val="005F032F"/>
    <w:rsid w:val="00604274"/>
    <w:rsid w:val="00623D2A"/>
    <w:rsid w:val="00625EA9"/>
    <w:rsid w:val="00635249"/>
    <w:rsid w:val="00680101"/>
    <w:rsid w:val="006C4CE3"/>
    <w:rsid w:val="006C5E83"/>
    <w:rsid w:val="006E56E1"/>
    <w:rsid w:val="007444F4"/>
    <w:rsid w:val="007677B2"/>
    <w:rsid w:val="007A79D0"/>
    <w:rsid w:val="007B5CE1"/>
    <w:rsid w:val="007D3E9F"/>
    <w:rsid w:val="007E4624"/>
    <w:rsid w:val="0084140F"/>
    <w:rsid w:val="00867717"/>
    <w:rsid w:val="00887F02"/>
    <w:rsid w:val="00895FED"/>
    <w:rsid w:val="008B2B92"/>
    <w:rsid w:val="008E2912"/>
    <w:rsid w:val="009637C6"/>
    <w:rsid w:val="009807B3"/>
    <w:rsid w:val="009D1CF6"/>
    <w:rsid w:val="00A210F8"/>
    <w:rsid w:val="00A31B71"/>
    <w:rsid w:val="00A54948"/>
    <w:rsid w:val="00A81E14"/>
    <w:rsid w:val="00A90C42"/>
    <w:rsid w:val="00AD2586"/>
    <w:rsid w:val="00BB1169"/>
    <w:rsid w:val="00BD14C7"/>
    <w:rsid w:val="00C3559F"/>
    <w:rsid w:val="00C41701"/>
    <w:rsid w:val="00C80D53"/>
    <w:rsid w:val="00CC327A"/>
    <w:rsid w:val="00D06F80"/>
    <w:rsid w:val="00D11815"/>
    <w:rsid w:val="00D8724B"/>
    <w:rsid w:val="00DD7C8B"/>
    <w:rsid w:val="00E16764"/>
    <w:rsid w:val="00E209AA"/>
    <w:rsid w:val="00E32F3E"/>
    <w:rsid w:val="00E52881"/>
    <w:rsid w:val="00E760C9"/>
    <w:rsid w:val="00E911DB"/>
    <w:rsid w:val="00EA422B"/>
    <w:rsid w:val="00EB7255"/>
    <w:rsid w:val="00EC6D99"/>
    <w:rsid w:val="00ED45F6"/>
    <w:rsid w:val="00EE7BAA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BD1"/>
    <w:pPr>
      <w:widowControl w:val="0"/>
      <w:adjustRightInd w:val="0"/>
      <w:spacing w:line="312" w:lineRule="atLeast"/>
      <w:jc w:val="both"/>
      <w:textAlignment w:val="baseline"/>
    </w:pPr>
    <w:rPr>
      <w:rFonts w:ascii="宋体" w:cs="宋体"/>
      <w:sz w:val="34"/>
      <w:szCs w:val="34"/>
    </w:rPr>
  </w:style>
  <w:style w:type="paragraph" w:styleId="1">
    <w:name w:val="heading 1"/>
    <w:basedOn w:val="a"/>
    <w:next w:val="a"/>
    <w:link w:val="1Char"/>
    <w:qFormat/>
    <w:pPr>
      <w:keepLines/>
      <w:pageBreakBefore/>
      <w:spacing w:before="600" w:line="600" w:lineRule="exact"/>
      <w:outlineLvl w:val="0"/>
    </w:pPr>
    <w:rPr>
      <w:rFonts w:ascii="Times New Roman" w:eastAsia="黑体" w:hAnsi="宋体" w:cs="Times New Roman"/>
      <w:b/>
      <w:kern w:val="44"/>
      <w:sz w:val="44"/>
      <w:szCs w:val="20"/>
      <w:lang w:val="x-none" w:eastAsia="x-none"/>
    </w:rPr>
  </w:style>
  <w:style w:type="paragraph" w:styleId="2">
    <w:name w:val="heading 2"/>
    <w:basedOn w:val="a"/>
    <w:next w:val="a"/>
    <w:qFormat/>
    <w:pPr>
      <w:keepNext/>
      <w:keepLines/>
      <w:spacing w:before="300" w:line="280" w:lineRule="exact"/>
      <w:jc w:val="left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Pr>
      <w:rFonts w:eastAsia="黑体" w:hAnsi="宋体"/>
      <w:b/>
      <w:kern w:val="44"/>
      <w:sz w:val="44"/>
    </w:rPr>
  </w:style>
  <w:style w:type="character" w:customStyle="1" w:styleId="a3">
    <w:name w:val="已访问的超链接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paragraph" w:styleId="20">
    <w:name w:val="toc 2"/>
    <w:basedOn w:val="a"/>
    <w:next w:val="a"/>
    <w:pPr>
      <w:ind w:leftChars="200" w:left="420"/>
    </w:pPr>
  </w:style>
  <w:style w:type="paragraph" w:styleId="4">
    <w:name w:val="toc 4"/>
    <w:basedOn w:val="a"/>
    <w:next w:val="a"/>
    <w:pPr>
      <w:ind w:leftChars="600" w:left="1260"/>
    </w:p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rFonts w:ascii="Times New Roman"/>
      <w:sz w:val="18"/>
    </w:rPr>
  </w:style>
  <w:style w:type="paragraph" w:styleId="9">
    <w:name w:val="toc 9"/>
    <w:basedOn w:val="a"/>
    <w:next w:val="a"/>
    <w:pPr>
      <w:ind w:leftChars="1600" w:left="3360"/>
    </w:pPr>
  </w:style>
  <w:style w:type="paragraph" w:styleId="7">
    <w:name w:val="toc 7"/>
    <w:basedOn w:val="a"/>
    <w:next w:val="a"/>
    <w:pPr>
      <w:ind w:leftChars="1200" w:left="2520"/>
    </w:pPr>
  </w:style>
  <w:style w:type="paragraph" w:styleId="5">
    <w:name w:val="toc 5"/>
    <w:basedOn w:val="a"/>
    <w:next w:val="a"/>
    <w:pPr>
      <w:ind w:leftChars="800" w:left="1680"/>
    </w:pPr>
  </w:style>
  <w:style w:type="paragraph" w:styleId="a6">
    <w:name w:val="footer"/>
    <w:basedOn w:val="a"/>
    <w:pPr>
      <w:tabs>
        <w:tab w:val="center" w:pos="4153"/>
        <w:tab w:val="right" w:pos="8306"/>
      </w:tabs>
      <w:spacing w:line="240" w:lineRule="atLeast"/>
      <w:jc w:val="left"/>
    </w:pPr>
    <w:rPr>
      <w:rFonts w:ascii="Times New Roman" w:cs="Times New Roman"/>
      <w:sz w:val="18"/>
      <w:szCs w:val="18"/>
    </w:rPr>
  </w:style>
  <w:style w:type="paragraph" w:styleId="6">
    <w:name w:val="toc 6"/>
    <w:basedOn w:val="a"/>
    <w:next w:val="a"/>
    <w:pPr>
      <w:ind w:leftChars="1000" w:left="2100"/>
    </w:pPr>
  </w:style>
  <w:style w:type="paragraph" w:styleId="10">
    <w:name w:val="toc 1"/>
    <w:basedOn w:val="a"/>
    <w:next w:val="a"/>
  </w:style>
  <w:style w:type="paragraph" w:styleId="3">
    <w:name w:val="toc 3"/>
    <w:basedOn w:val="a"/>
    <w:next w:val="a"/>
    <w:pPr>
      <w:ind w:leftChars="400" w:left="840"/>
    </w:pPr>
  </w:style>
  <w:style w:type="paragraph" w:styleId="8">
    <w:name w:val="toc 8"/>
    <w:basedOn w:val="a"/>
    <w:next w:val="a"/>
    <w:pPr>
      <w:ind w:leftChars="1400" w:left="2940"/>
    </w:pPr>
  </w:style>
  <w:style w:type="paragraph" w:styleId="a7">
    <w:name w:val="Document Map"/>
    <w:basedOn w:val="a"/>
    <w:link w:val="Char"/>
    <w:rsid w:val="00406641"/>
    <w:rPr>
      <w:sz w:val="18"/>
      <w:szCs w:val="18"/>
    </w:rPr>
  </w:style>
  <w:style w:type="character" w:customStyle="1" w:styleId="Char">
    <w:name w:val="文档结构图 Char"/>
    <w:link w:val="a7"/>
    <w:rsid w:val="00406641"/>
    <w:rPr>
      <w:rFonts w:ascii="宋体" w:cs="宋体"/>
      <w:sz w:val="18"/>
      <w:szCs w:val="18"/>
    </w:rPr>
  </w:style>
  <w:style w:type="paragraph" w:styleId="a8">
    <w:name w:val="Balloon Text"/>
    <w:basedOn w:val="a"/>
    <w:link w:val="Char0"/>
    <w:rsid w:val="00A81E14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8"/>
    <w:rsid w:val="00A81E14"/>
    <w:rPr>
      <w:rFonts w:asci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BD1"/>
    <w:pPr>
      <w:widowControl w:val="0"/>
      <w:adjustRightInd w:val="0"/>
      <w:spacing w:line="312" w:lineRule="atLeast"/>
      <w:jc w:val="both"/>
      <w:textAlignment w:val="baseline"/>
    </w:pPr>
    <w:rPr>
      <w:rFonts w:ascii="宋体" w:cs="宋体"/>
      <w:sz w:val="34"/>
      <w:szCs w:val="34"/>
    </w:rPr>
  </w:style>
  <w:style w:type="paragraph" w:styleId="1">
    <w:name w:val="heading 1"/>
    <w:basedOn w:val="a"/>
    <w:next w:val="a"/>
    <w:link w:val="1Char"/>
    <w:qFormat/>
    <w:pPr>
      <w:keepLines/>
      <w:pageBreakBefore/>
      <w:spacing w:before="600" w:line="600" w:lineRule="exact"/>
      <w:outlineLvl w:val="0"/>
    </w:pPr>
    <w:rPr>
      <w:rFonts w:ascii="Times New Roman" w:eastAsia="黑体" w:hAnsi="宋体" w:cs="Times New Roman"/>
      <w:b/>
      <w:kern w:val="44"/>
      <w:sz w:val="44"/>
      <w:szCs w:val="20"/>
      <w:lang w:val="x-none" w:eastAsia="x-none"/>
    </w:rPr>
  </w:style>
  <w:style w:type="paragraph" w:styleId="2">
    <w:name w:val="heading 2"/>
    <w:basedOn w:val="a"/>
    <w:next w:val="a"/>
    <w:qFormat/>
    <w:pPr>
      <w:keepNext/>
      <w:keepLines/>
      <w:spacing w:before="300" w:line="280" w:lineRule="exact"/>
      <w:jc w:val="left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Pr>
      <w:rFonts w:eastAsia="黑体" w:hAnsi="宋体"/>
      <w:b/>
      <w:kern w:val="44"/>
      <w:sz w:val="44"/>
    </w:rPr>
  </w:style>
  <w:style w:type="character" w:customStyle="1" w:styleId="a3">
    <w:name w:val="已访问的超链接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paragraph" w:styleId="20">
    <w:name w:val="toc 2"/>
    <w:basedOn w:val="a"/>
    <w:next w:val="a"/>
    <w:pPr>
      <w:ind w:leftChars="200" w:left="420"/>
    </w:pPr>
  </w:style>
  <w:style w:type="paragraph" w:styleId="4">
    <w:name w:val="toc 4"/>
    <w:basedOn w:val="a"/>
    <w:next w:val="a"/>
    <w:pPr>
      <w:ind w:leftChars="600" w:left="1260"/>
    </w:p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rFonts w:ascii="Times New Roman"/>
      <w:sz w:val="18"/>
    </w:rPr>
  </w:style>
  <w:style w:type="paragraph" w:styleId="9">
    <w:name w:val="toc 9"/>
    <w:basedOn w:val="a"/>
    <w:next w:val="a"/>
    <w:pPr>
      <w:ind w:leftChars="1600" w:left="3360"/>
    </w:pPr>
  </w:style>
  <w:style w:type="paragraph" w:styleId="7">
    <w:name w:val="toc 7"/>
    <w:basedOn w:val="a"/>
    <w:next w:val="a"/>
    <w:pPr>
      <w:ind w:leftChars="1200" w:left="2520"/>
    </w:pPr>
  </w:style>
  <w:style w:type="paragraph" w:styleId="5">
    <w:name w:val="toc 5"/>
    <w:basedOn w:val="a"/>
    <w:next w:val="a"/>
    <w:pPr>
      <w:ind w:leftChars="800" w:left="1680"/>
    </w:pPr>
  </w:style>
  <w:style w:type="paragraph" w:styleId="a6">
    <w:name w:val="footer"/>
    <w:basedOn w:val="a"/>
    <w:pPr>
      <w:tabs>
        <w:tab w:val="center" w:pos="4153"/>
        <w:tab w:val="right" w:pos="8306"/>
      </w:tabs>
      <w:spacing w:line="240" w:lineRule="atLeast"/>
      <w:jc w:val="left"/>
    </w:pPr>
    <w:rPr>
      <w:rFonts w:ascii="Times New Roman" w:cs="Times New Roman"/>
      <w:sz w:val="18"/>
      <w:szCs w:val="18"/>
    </w:rPr>
  </w:style>
  <w:style w:type="paragraph" w:styleId="6">
    <w:name w:val="toc 6"/>
    <w:basedOn w:val="a"/>
    <w:next w:val="a"/>
    <w:pPr>
      <w:ind w:leftChars="1000" w:left="2100"/>
    </w:pPr>
  </w:style>
  <w:style w:type="paragraph" w:styleId="10">
    <w:name w:val="toc 1"/>
    <w:basedOn w:val="a"/>
    <w:next w:val="a"/>
  </w:style>
  <w:style w:type="paragraph" w:styleId="3">
    <w:name w:val="toc 3"/>
    <w:basedOn w:val="a"/>
    <w:next w:val="a"/>
    <w:pPr>
      <w:ind w:leftChars="400" w:left="840"/>
    </w:pPr>
  </w:style>
  <w:style w:type="paragraph" w:styleId="8">
    <w:name w:val="toc 8"/>
    <w:basedOn w:val="a"/>
    <w:next w:val="a"/>
    <w:pPr>
      <w:ind w:leftChars="1400" w:left="2940"/>
    </w:pPr>
  </w:style>
  <w:style w:type="paragraph" w:styleId="a7">
    <w:name w:val="Document Map"/>
    <w:basedOn w:val="a"/>
    <w:link w:val="Char"/>
    <w:rsid w:val="00406641"/>
    <w:rPr>
      <w:sz w:val="18"/>
      <w:szCs w:val="18"/>
    </w:rPr>
  </w:style>
  <w:style w:type="character" w:customStyle="1" w:styleId="Char">
    <w:name w:val="文档结构图 Char"/>
    <w:link w:val="a7"/>
    <w:rsid w:val="00406641"/>
    <w:rPr>
      <w:rFonts w:ascii="宋体" w:cs="宋体"/>
      <w:sz w:val="18"/>
      <w:szCs w:val="18"/>
    </w:rPr>
  </w:style>
  <w:style w:type="paragraph" w:styleId="a8">
    <w:name w:val="Balloon Text"/>
    <w:basedOn w:val="a"/>
    <w:link w:val="Char0"/>
    <w:rsid w:val="00A81E14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8"/>
    <w:rsid w:val="00A81E14"/>
    <w:rPr>
      <w:rFonts w:asci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87</Words>
  <Characters>501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587</CharactersWithSpaces>
  <SharedDoc>false</SharedDoc>
  <HLinks>
    <vt:vector size="6" baseType="variant"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http://222.184.121.74:8080/JSGCSB/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南通建设单位信用管理系统</dc:title>
  <dc:creator>dw</dc:creator>
  <cp:lastModifiedBy>xb21cn</cp:lastModifiedBy>
  <cp:revision>21</cp:revision>
  <cp:lastPrinted>1900-12-31T16:00:00Z</cp:lastPrinted>
  <dcterms:created xsi:type="dcterms:W3CDTF">2022-12-02T02:31:00Z</dcterms:created>
  <dcterms:modified xsi:type="dcterms:W3CDTF">2022-12-02T05:28:00Z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