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ascii="Times New Roman" w:hAnsi="Times New Roman" w:eastAsia="黑体" w:cs="Times New Roman"/>
          <w:b w:val="0"/>
          <w:bCs w:val="0"/>
          <w:spacing w:val="7"/>
          <w:kern w:val="0"/>
          <w:sz w:val="32"/>
          <w:szCs w:val="32"/>
          <w:shd w:val="clear" w:color="auto" w:fill="FFFFFF"/>
          <w:lang w:val="en-US" w:eastAsia="zh-CN" w:bidi="ar-SA"/>
        </w:rPr>
      </w:pPr>
      <w:r>
        <w:rPr>
          <w:rFonts w:hint="default" w:ascii="Times New Roman" w:hAnsi="Times New Roman" w:eastAsia="黑体" w:cs="Times New Roman"/>
          <w:b w:val="0"/>
          <w:bCs w:val="0"/>
          <w:spacing w:val="7"/>
          <w:kern w:val="0"/>
          <w:sz w:val="32"/>
          <w:szCs w:val="32"/>
          <w:shd w:val="clear" w:color="auto" w:fill="FFFFFF"/>
          <w:lang w:val="en-US" w:eastAsia="zh-CN" w:bidi="ar-SA"/>
        </w:rPr>
        <w:t>附件1</w:t>
      </w: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5"/>
        <w:gridCol w:w="2935"/>
        <w:gridCol w:w="2780"/>
        <w:gridCol w:w="5880"/>
        <w:gridCol w:w="945"/>
        <w:gridCol w:w="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5" w:hRule="atLeast"/>
        </w:trPr>
        <w:tc>
          <w:tcPr>
            <w:tcW w:w="14081" w:type="dxa"/>
            <w:gridSpan w:val="6"/>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小标宋_GBK" w:cs="Times New Roman"/>
                <w:b w:val="0"/>
                <w:bCs w:val="0"/>
                <w:i w:val="0"/>
                <w:iCs w:val="0"/>
                <w:color w:val="auto"/>
                <w:sz w:val="21"/>
                <w:szCs w:val="21"/>
                <w:u w:val="none"/>
              </w:rPr>
            </w:pPr>
            <w:r>
              <w:rPr>
                <w:rFonts w:hint="default" w:ascii="Times New Roman" w:hAnsi="Times New Roman" w:eastAsia="方正小标宋_GBK" w:cs="Times New Roman"/>
                <w:b w:val="0"/>
                <w:bCs w:val="0"/>
                <w:i w:val="0"/>
                <w:iCs w:val="0"/>
                <w:color w:val="auto"/>
                <w:kern w:val="0"/>
                <w:sz w:val="44"/>
                <w:szCs w:val="44"/>
                <w:u w:val="none"/>
                <w:lang w:val="en-US" w:eastAsia="zh-CN" w:bidi="ar"/>
              </w:rPr>
              <w:t>不予行政处罚事项清单（8项）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iCs w:val="0"/>
                <w:color w:val="auto"/>
                <w:sz w:val="21"/>
                <w:szCs w:val="21"/>
                <w:u w:val="none"/>
                <w:lang w:val="en-US" w:eastAsia="zh-CN"/>
              </w:rPr>
            </w:pPr>
            <w:r>
              <w:rPr>
                <w:rFonts w:hint="default" w:ascii="Times New Roman" w:hAnsi="Times New Roman" w:eastAsia="黑体" w:cs="Times New Roman"/>
                <w:b w:val="0"/>
                <w:bCs w:val="0"/>
                <w:i w:val="0"/>
                <w:iCs w:val="0"/>
                <w:color w:val="auto"/>
                <w:kern w:val="0"/>
                <w:sz w:val="32"/>
                <w:szCs w:val="32"/>
                <w:u w:val="none"/>
                <w:lang w:val="en-US" w:eastAsia="zh-CN" w:bidi="ar"/>
              </w:rPr>
              <w:t>序号</w:t>
            </w:r>
          </w:p>
        </w:tc>
        <w:tc>
          <w:tcPr>
            <w:tcW w:w="2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黑体" w:cs="Times New Roman"/>
                <w:b w:val="0"/>
                <w:bCs w:val="0"/>
                <w:i w:val="0"/>
                <w:iCs w:val="0"/>
                <w:color w:val="auto"/>
                <w:kern w:val="0"/>
                <w:sz w:val="32"/>
                <w:szCs w:val="32"/>
                <w:u w:val="none"/>
                <w:lang w:val="en-US" w:eastAsia="zh-CN" w:bidi="ar"/>
              </w:rPr>
              <w:t>违法行为</w:t>
            </w:r>
          </w:p>
        </w:tc>
        <w:tc>
          <w:tcPr>
            <w:tcW w:w="2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黑体" w:cs="Times New Roman"/>
                <w:b w:val="0"/>
                <w:bCs w:val="0"/>
                <w:i w:val="0"/>
                <w:iCs w:val="0"/>
                <w:color w:val="auto"/>
                <w:kern w:val="0"/>
                <w:sz w:val="32"/>
                <w:szCs w:val="32"/>
                <w:u w:val="none"/>
                <w:lang w:val="en-US" w:eastAsia="zh-CN" w:bidi="ar"/>
              </w:rPr>
              <w:t>不予处罚条件</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黑体" w:cs="Times New Roman"/>
                <w:b w:val="0"/>
                <w:bCs w:val="0"/>
                <w:i w:val="0"/>
                <w:iCs w:val="0"/>
                <w:color w:val="auto"/>
                <w:kern w:val="0"/>
                <w:sz w:val="32"/>
                <w:szCs w:val="32"/>
                <w:u w:val="none"/>
                <w:lang w:val="en-US" w:eastAsia="zh-CN" w:bidi="ar"/>
              </w:rPr>
              <w:t>法律依据</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b w:val="0"/>
                <w:bCs w:val="0"/>
                <w:i w:val="0"/>
                <w:iCs w:val="0"/>
                <w:color w:val="auto"/>
                <w:kern w:val="0"/>
                <w:sz w:val="32"/>
                <w:szCs w:val="32"/>
                <w:u w:val="none"/>
                <w:lang w:val="en-US" w:eastAsia="zh-CN" w:bidi="ar"/>
              </w:rPr>
            </w:pPr>
            <w:r>
              <w:rPr>
                <w:rFonts w:hint="default" w:ascii="Times New Roman" w:hAnsi="Times New Roman" w:eastAsia="黑体" w:cs="Times New Roman"/>
                <w:b w:val="0"/>
                <w:bCs w:val="0"/>
                <w:i w:val="0"/>
                <w:iCs w:val="0"/>
                <w:color w:val="auto"/>
                <w:kern w:val="0"/>
                <w:sz w:val="32"/>
                <w:szCs w:val="32"/>
                <w:u w:val="none"/>
                <w:lang w:val="en-US" w:eastAsia="zh-CN" w:bidi="ar"/>
              </w:rPr>
              <w:t>实施</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黑体" w:cs="Times New Roman"/>
                <w:b w:val="0"/>
                <w:bCs w:val="0"/>
                <w:i w:val="0"/>
                <w:iCs w:val="0"/>
                <w:color w:val="auto"/>
                <w:kern w:val="0"/>
                <w:sz w:val="32"/>
                <w:szCs w:val="32"/>
                <w:u w:val="none"/>
                <w:lang w:val="en-US" w:eastAsia="zh-CN" w:bidi="ar"/>
              </w:rPr>
              <w:t>主体</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b w:val="0"/>
                <w:bCs w:val="0"/>
                <w:i w:val="0"/>
                <w:iCs w:val="0"/>
                <w:color w:val="auto"/>
                <w:kern w:val="0"/>
                <w:sz w:val="32"/>
                <w:szCs w:val="32"/>
                <w:u w:val="none"/>
                <w:lang w:val="en-US" w:eastAsia="zh-CN" w:bidi="ar"/>
              </w:rPr>
            </w:pPr>
            <w:r>
              <w:rPr>
                <w:rFonts w:hint="default" w:ascii="Times New Roman" w:hAnsi="Times New Roman" w:eastAsia="黑体" w:cs="Times New Roman"/>
                <w:b w:val="0"/>
                <w:bCs w:val="0"/>
                <w:i w:val="0"/>
                <w:iCs w:val="0"/>
                <w:color w:val="auto"/>
                <w:kern w:val="0"/>
                <w:sz w:val="32"/>
                <w:szCs w:val="32"/>
                <w:u w:val="none"/>
                <w:lang w:val="en-US" w:eastAsia="zh-CN" w:bidi="ar"/>
              </w:rPr>
              <w:t>责任</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黑体" w:cs="Times New Roman"/>
                <w:b w:val="0"/>
                <w:bCs w:val="0"/>
                <w:i w:val="0"/>
                <w:iCs w:val="0"/>
                <w:color w:val="auto"/>
                <w:kern w:val="0"/>
                <w:sz w:val="32"/>
                <w:szCs w:val="32"/>
                <w:u w:val="none"/>
                <w:lang w:val="en-US" w:eastAsia="zh-CN" w:bidi="ar"/>
              </w:rPr>
              <w:t>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5" w:hRule="atLeast"/>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z w:val="21"/>
                <w:szCs w:val="21"/>
                <w:u w:val="none"/>
                <w:lang w:val="en-US" w:eastAsia="zh-CN"/>
              </w:rPr>
            </w:pPr>
            <w:r>
              <w:rPr>
                <w:rFonts w:hint="default" w:ascii="Times New Roman" w:hAnsi="Times New Roman" w:eastAsia="仿宋_GB2312" w:cs="Times New Roman"/>
                <w:b w:val="0"/>
                <w:bCs w:val="0"/>
                <w:i w:val="0"/>
                <w:iCs w:val="0"/>
                <w:color w:val="auto"/>
                <w:sz w:val="21"/>
                <w:szCs w:val="21"/>
                <w:u w:val="none"/>
                <w:lang w:val="en-US" w:eastAsia="zh-CN"/>
              </w:rPr>
              <w:t>1</w:t>
            </w:r>
          </w:p>
        </w:tc>
        <w:tc>
          <w:tcPr>
            <w:tcW w:w="2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cs="Times New Roman"/>
                <w:b w:val="0"/>
                <w:bCs w:val="0"/>
                <w:color w:val="auto"/>
                <w:kern w:val="0"/>
                <w:sz w:val="18"/>
                <w:szCs w:val="18"/>
              </w:rPr>
              <w:t>对未取得施工许可证或者为规避办理施工许可证将工程项目分解后擅自施工的处罚</w:t>
            </w:r>
          </w:p>
        </w:tc>
        <w:tc>
          <w:tcPr>
            <w:tcW w:w="2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z w:val="21"/>
                <w:szCs w:val="21"/>
                <w:u w:val="none"/>
              </w:rPr>
            </w:pPr>
            <w:r>
              <w:rPr>
                <w:rFonts w:hint="default" w:ascii="Times New Roman" w:hAnsi="Times New Roman" w:cs="Times New Roman"/>
                <w:b w:val="0"/>
                <w:bCs w:val="0"/>
                <w:color w:val="auto"/>
                <w:kern w:val="0"/>
                <w:sz w:val="18"/>
                <w:szCs w:val="18"/>
                <w:lang w:val="en-US" w:eastAsia="zh-CN"/>
              </w:rPr>
              <w:t>初次违法，整改到位，积极配合调查，</w:t>
            </w:r>
            <w:r>
              <w:rPr>
                <w:rFonts w:hint="default" w:ascii="Times New Roman" w:hAnsi="Times New Roman" w:cs="Times New Roman"/>
                <w:b w:val="0"/>
                <w:bCs w:val="0"/>
                <w:color w:val="auto"/>
                <w:kern w:val="0"/>
                <w:sz w:val="18"/>
                <w:szCs w:val="18"/>
              </w:rPr>
              <w:t>开工时间少于一个月</w:t>
            </w:r>
            <w:r>
              <w:rPr>
                <w:rFonts w:hint="default" w:ascii="Times New Roman" w:hAnsi="Times New Roman" w:cs="Times New Roman"/>
                <w:b w:val="0"/>
                <w:bCs w:val="0"/>
                <w:color w:val="auto"/>
                <w:kern w:val="0"/>
                <w:sz w:val="18"/>
                <w:szCs w:val="18"/>
                <w:lang w:eastAsia="zh-CN"/>
              </w:rPr>
              <w:t>的</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180" w:firstLineChars="100"/>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【法律】《中华人民共和国建筑法》</w:t>
            </w:r>
          </w:p>
          <w:p>
            <w:pPr>
              <w:widowControl/>
              <w:spacing w:line="30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第七条　建筑工程开工前，建设单位应当按照国家有关规定向工程所在地县级以上人民政府建设行政主管部门申请领取施工许可证；但是，国务院建设行政主管部门确定的限额以下的小型工程除外。</w:t>
            </w:r>
          </w:p>
          <w:p>
            <w:pPr>
              <w:widowControl/>
              <w:spacing w:line="30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按照国务院规定的权限和程序批准开工报告的建筑工程，不再领取施工许可证。</w:t>
            </w:r>
          </w:p>
          <w:p>
            <w:pPr>
              <w:widowControl/>
              <w:spacing w:line="30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【行政法规】《建设工程质量管理条例》（国务院令第279号，根据中华人民共和国国务院令第714号修改）</w:t>
            </w:r>
          </w:p>
          <w:p>
            <w:pPr>
              <w:widowControl/>
              <w:spacing w:line="30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第十三条 建设单位在开工前，应当按照国家有关规定办理工程质量监督手续，工程质量监督手续可以与施工许可证或者开工报告合并办理。</w:t>
            </w:r>
          </w:p>
          <w:p>
            <w:pPr>
              <w:widowControl/>
              <w:spacing w:line="30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第五十七条 违反本条例规定，建设单位未取得施工许可证或者开工报告未经批准，擅自施工的，责令停止施工，限期改正，处工程合同价款1％以上2％以下的罚款。 </w:t>
            </w:r>
          </w:p>
          <w:p>
            <w:pPr>
              <w:widowControl/>
              <w:spacing w:line="30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第七十三条 依照本条例规定，给予单位罚款处罚的，对单位直接负责的主管人员和其他直接责任人员处单位罚款数额５％以上１０％以下的罚款。</w:t>
            </w:r>
          </w:p>
          <w:p>
            <w:pPr>
              <w:widowControl/>
              <w:spacing w:line="30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p>
            <w:pPr>
              <w:widowControl/>
              <w:spacing w:line="30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【规章】《建筑工程施工许可管理办法》（住房和城乡建设部令第18号）</w:t>
            </w:r>
          </w:p>
          <w:p>
            <w:pPr>
              <w:widowControl/>
              <w:spacing w:line="30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第三条第二款 任何单位和个人不得将应该申请领取施工许可证的工程项目分解为若干限额以下的工程项目，规避申请领取施工许可证。</w:t>
            </w:r>
          </w:p>
          <w:p>
            <w:pPr>
              <w:widowControl/>
              <w:spacing w:line="30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第十二条　对于未取得施工许可证或者为规避办理施工许可证将工程项目分解后擅自施工的，由有管辖权的发证机关责令停止施工，限期改正，对建设单位处工程合同价款1%以上2%以下罚款；对施工单位处3万元以下罚款。</w:t>
            </w:r>
          </w:p>
          <w:p>
            <w:pPr>
              <w:widowControl/>
              <w:spacing w:line="30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第十五条　依照本办法规定，给予单位罚款处罚的，对单位直接负责的主管人员和其他直接责任人员处单位罚款数额5%以上10%以下罚款。</w:t>
            </w:r>
          </w:p>
          <w:p>
            <w:pPr>
              <w:widowControl/>
              <w:spacing w:line="30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单位及相关责任人受到处罚的，作为不良行为记录予以通报。</w:t>
            </w:r>
          </w:p>
          <w:p>
            <w:pPr>
              <w:widowControl/>
              <w:spacing w:line="30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【规章】《建筑业企业资质管理规定》（住房和城乡建设部令第22号）</w:t>
            </w:r>
          </w:p>
          <w:p>
            <w:pPr>
              <w:widowControl/>
              <w:spacing w:line="30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第二十三条　企业申请建筑业企业资质升级、资质增项，在申请之日起前一年至资质许可决定作出前，有下列情形之一的，资质许可机关不予批准其建筑业企业资质升级申请和增项申请：</w:t>
            </w:r>
          </w:p>
          <w:p>
            <w:pPr>
              <w:widowControl/>
              <w:spacing w:line="30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（三）未取得施工许可证擅自施工的；</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cs="Times New Roman"/>
                <w:b w:val="0"/>
                <w:bCs w:val="0"/>
                <w:color w:val="auto"/>
                <w:kern w:val="0"/>
                <w:sz w:val="18"/>
                <w:szCs w:val="18"/>
              </w:rP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z w:val="21"/>
                <w:szCs w:val="21"/>
                <w:u w:val="none"/>
                <w:lang w:val="en-US" w:eastAsia="zh-CN"/>
              </w:rPr>
            </w:pPr>
            <w:r>
              <w:rPr>
                <w:rFonts w:hint="default" w:ascii="Times New Roman" w:hAnsi="Times New Roman" w:eastAsia="仿宋_GB2312" w:cs="Times New Roman"/>
                <w:b w:val="0"/>
                <w:bCs w:val="0"/>
                <w:i w:val="0"/>
                <w:iCs w:val="0"/>
                <w:color w:val="auto"/>
                <w:sz w:val="21"/>
                <w:szCs w:val="21"/>
                <w:u w:val="none"/>
                <w:lang w:val="en-US" w:eastAsia="zh-CN"/>
              </w:rPr>
              <w:t>市住建局</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z w:val="21"/>
                <w:szCs w:val="21"/>
                <w:u w:val="none"/>
                <w:lang w:val="en-US" w:eastAsia="zh-CN"/>
              </w:rPr>
            </w:pPr>
            <w:r>
              <w:rPr>
                <w:rFonts w:hint="default" w:ascii="Times New Roman" w:hAnsi="Times New Roman" w:eastAsia="仿宋_GB2312" w:cs="Times New Roman"/>
                <w:b w:val="0"/>
                <w:bCs w:val="0"/>
                <w:i w:val="0"/>
                <w:iCs w:val="0"/>
                <w:color w:val="auto"/>
                <w:sz w:val="21"/>
                <w:szCs w:val="21"/>
                <w:u w:val="none"/>
                <w:lang w:val="en-US" w:eastAsia="zh-CN"/>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0" w:hRule="atLeast"/>
        </w:trPr>
        <w:tc>
          <w:tcPr>
            <w:tcW w:w="6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z w:val="21"/>
                <w:szCs w:val="21"/>
                <w:u w:val="none"/>
                <w:lang w:val="en-US" w:eastAsia="zh-CN"/>
              </w:rPr>
            </w:pPr>
            <w:r>
              <w:rPr>
                <w:rFonts w:hint="default" w:ascii="Times New Roman" w:hAnsi="Times New Roman" w:eastAsia="仿宋_GB2312" w:cs="Times New Roman"/>
                <w:b w:val="0"/>
                <w:bCs w:val="0"/>
                <w:i w:val="0"/>
                <w:iCs w:val="0"/>
                <w:color w:val="auto"/>
                <w:sz w:val="21"/>
                <w:szCs w:val="21"/>
                <w:u w:val="none"/>
                <w:lang w:val="en-US" w:eastAsia="zh-CN"/>
              </w:rPr>
              <w:t>2</w:t>
            </w:r>
          </w:p>
        </w:tc>
        <w:tc>
          <w:tcPr>
            <w:tcW w:w="29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cs="Times New Roman"/>
                <w:b w:val="0"/>
                <w:bCs w:val="0"/>
                <w:color w:val="auto"/>
                <w:kern w:val="0"/>
                <w:sz w:val="18"/>
                <w:szCs w:val="18"/>
              </w:rPr>
              <w:t>对建设单位未组织竣工验收擅自交付使用的处罚</w:t>
            </w:r>
          </w:p>
        </w:tc>
        <w:tc>
          <w:tcPr>
            <w:tcW w:w="27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z w:val="21"/>
                <w:szCs w:val="21"/>
                <w:u w:val="none"/>
              </w:rPr>
            </w:pPr>
            <w:r>
              <w:rPr>
                <w:rFonts w:hint="default" w:ascii="Times New Roman" w:hAnsi="Times New Roman" w:cs="Times New Roman"/>
                <w:b w:val="0"/>
                <w:bCs w:val="0"/>
                <w:color w:val="auto"/>
                <w:kern w:val="0"/>
                <w:sz w:val="18"/>
                <w:szCs w:val="18"/>
                <w:lang w:val="en-US" w:eastAsia="zh-CN"/>
              </w:rPr>
              <w:t>初次违法，整改到位，积极配合调查，</w:t>
            </w:r>
            <w:r>
              <w:rPr>
                <w:rFonts w:hint="default" w:ascii="Times New Roman" w:hAnsi="Times New Roman" w:cs="Times New Roman"/>
                <w:b w:val="0"/>
                <w:bCs w:val="0"/>
                <w:color w:val="auto"/>
                <w:kern w:val="0"/>
                <w:sz w:val="18"/>
                <w:szCs w:val="18"/>
                <w:lang w:eastAsia="zh-CN"/>
              </w:rPr>
              <w:t>违法</w:t>
            </w:r>
            <w:r>
              <w:rPr>
                <w:rFonts w:hint="default" w:ascii="Times New Roman" w:hAnsi="Times New Roman" w:cs="Times New Roman"/>
                <w:b w:val="0"/>
                <w:bCs w:val="0"/>
                <w:color w:val="auto"/>
                <w:kern w:val="0"/>
                <w:sz w:val="18"/>
                <w:szCs w:val="18"/>
              </w:rPr>
              <w:t>时间少于一个月的</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【行政法规】《建设工程质量管理条例》（国务院令第279号）</w:t>
            </w:r>
          </w:p>
          <w:p>
            <w:pPr>
              <w:widowControl/>
              <w:spacing w:line="32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第十六条第三款　建设工程经验收合格的，方可交付使用。</w:t>
            </w:r>
          </w:p>
          <w:p>
            <w:pPr>
              <w:widowControl/>
              <w:spacing w:line="32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第五十八条　违反本条例规定，建设单位有下列行为之一的，责令改正，处工程合同价款2％以上4％以下的罚款；造成损失的，依法承担赔偿责任：</w:t>
            </w:r>
          </w:p>
          <w:p>
            <w:pPr>
              <w:widowControl/>
              <w:spacing w:line="32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（一）未组织竣工验收，擅自交付使用的。</w:t>
            </w:r>
          </w:p>
          <w:p>
            <w:pPr>
              <w:widowControl/>
              <w:spacing w:line="32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第七十三条 依照本条例规定，给予单位罚款处罚的，对单位直接负责的主管人员和其他直接责任人员处单位罚款数额５％以上１０％以下的罚款。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cs="Times New Roman"/>
                <w:b w:val="0"/>
                <w:bCs w:val="0"/>
                <w:color w:val="auto"/>
                <w:kern w:val="0"/>
                <w:sz w:val="18"/>
                <w:szCs w:val="18"/>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tc>
        <w:tc>
          <w:tcPr>
            <w:tcW w:w="94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z w:val="21"/>
                <w:szCs w:val="21"/>
                <w:u w:val="none"/>
              </w:rPr>
            </w:pPr>
            <w:r>
              <w:rPr>
                <w:rFonts w:hint="default" w:ascii="Times New Roman" w:hAnsi="Times New Roman" w:eastAsia="仿宋_GB2312" w:cs="Times New Roman"/>
                <w:b w:val="0"/>
                <w:bCs w:val="0"/>
                <w:i w:val="0"/>
                <w:iCs w:val="0"/>
                <w:color w:val="auto"/>
                <w:sz w:val="21"/>
                <w:szCs w:val="21"/>
                <w:u w:val="none"/>
                <w:lang w:val="en-US" w:eastAsia="zh-CN"/>
              </w:rPr>
              <w:t>市住建局</w:t>
            </w:r>
          </w:p>
        </w:tc>
        <w:tc>
          <w:tcPr>
            <w:tcW w:w="90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z w:val="21"/>
                <w:szCs w:val="21"/>
                <w:u w:val="none"/>
              </w:rPr>
            </w:pPr>
            <w:r>
              <w:rPr>
                <w:rFonts w:hint="default" w:ascii="Times New Roman" w:hAnsi="Times New Roman" w:eastAsia="仿宋_GB2312" w:cs="Times New Roman"/>
                <w:b w:val="0"/>
                <w:bCs w:val="0"/>
                <w:i w:val="0"/>
                <w:iCs w:val="0"/>
                <w:color w:val="auto"/>
                <w:sz w:val="21"/>
                <w:szCs w:val="21"/>
                <w:u w:val="none"/>
                <w:lang w:val="en-US" w:eastAsia="zh-CN"/>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0" w:hRule="atLeast"/>
        </w:trPr>
        <w:tc>
          <w:tcPr>
            <w:tcW w:w="6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z w:val="21"/>
                <w:szCs w:val="21"/>
                <w:u w:val="none"/>
                <w:lang w:val="en-US" w:eastAsia="zh-CN"/>
              </w:rPr>
            </w:pPr>
            <w:r>
              <w:rPr>
                <w:rFonts w:hint="default" w:ascii="Times New Roman" w:hAnsi="Times New Roman" w:eastAsia="仿宋_GB2312" w:cs="Times New Roman"/>
                <w:b w:val="0"/>
                <w:bCs w:val="0"/>
                <w:i w:val="0"/>
                <w:iCs w:val="0"/>
                <w:color w:val="auto"/>
                <w:sz w:val="21"/>
                <w:szCs w:val="21"/>
                <w:u w:val="none"/>
                <w:lang w:val="en-US" w:eastAsia="zh-CN"/>
              </w:rPr>
              <w:t>3</w:t>
            </w:r>
          </w:p>
        </w:tc>
        <w:tc>
          <w:tcPr>
            <w:tcW w:w="29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cs="Times New Roman"/>
                <w:b w:val="0"/>
                <w:bCs w:val="0"/>
                <w:color w:val="auto"/>
                <w:spacing w:val="-6"/>
                <w:kern w:val="0"/>
                <w:sz w:val="18"/>
                <w:szCs w:val="18"/>
              </w:rPr>
              <w:t>对依法应当进行消防验收的建设工程未经消防验收或者消防验收不合格擅自投入使用的处罚</w:t>
            </w:r>
          </w:p>
        </w:tc>
        <w:tc>
          <w:tcPr>
            <w:tcW w:w="27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z w:val="21"/>
                <w:szCs w:val="21"/>
                <w:u w:val="none"/>
              </w:rPr>
            </w:pPr>
            <w:r>
              <w:rPr>
                <w:rFonts w:hint="default" w:ascii="Times New Roman" w:hAnsi="Times New Roman" w:cs="Times New Roman"/>
                <w:b w:val="0"/>
                <w:bCs w:val="0"/>
                <w:color w:val="auto"/>
                <w:kern w:val="0"/>
                <w:sz w:val="18"/>
                <w:szCs w:val="18"/>
                <w:lang w:val="en-US" w:eastAsia="zh-CN"/>
              </w:rPr>
              <w:t>初次违法，整改到位，积极配合调查，</w:t>
            </w:r>
            <w:r>
              <w:rPr>
                <w:rFonts w:hint="default" w:ascii="Times New Roman" w:hAnsi="Times New Roman" w:cs="Times New Roman"/>
                <w:b w:val="0"/>
                <w:bCs w:val="0"/>
                <w:color w:val="auto"/>
                <w:kern w:val="0"/>
                <w:sz w:val="18"/>
                <w:szCs w:val="18"/>
                <w:lang w:eastAsia="zh-CN"/>
              </w:rPr>
              <w:t>违法</w:t>
            </w:r>
            <w:r>
              <w:rPr>
                <w:rFonts w:hint="default" w:ascii="Times New Roman" w:hAnsi="Times New Roman" w:cs="Times New Roman"/>
                <w:b w:val="0"/>
                <w:bCs w:val="0"/>
                <w:color w:val="auto"/>
                <w:kern w:val="0"/>
                <w:sz w:val="18"/>
                <w:szCs w:val="18"/>
              </w:rPr>
              <w:t>时间少于一个月</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【法律】《中华人民共和国消防法》</w:t>
            </w:r>
          </w:p>
          <w:p>
            <w:pPr>
              <w:widowControl/>
              <w:spacing w:line="32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第十三条第三款  依法应当进行消防验收的建设工程，未经消防验收或者消防验收不合格的，禁止投入使用；其他建设工程经依法抽查不合格的，应当停止使用。</w:t>
            </w:r>
          </w:p>
          <w:p>
            <w:pPr>
              <w:widowControl/>
              <w:spacing w:line="32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第五十八条　违反本法规定，有下列行为之一的，由住房和城乡建设主管部门、消防救援机构按照各自职权责令停止施工、停止使用或者停产停业，并处三万元以上三十万元以下罚款：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cs="Times New Roman"/>
                <w:b w:val="0"/>
                <w:bCs w:val="0"/>
                <w:color w:val="auto"/>
                <w:kern w:val="0"/>
                <w:sz w:val="18"/>
                <w:szCs w:val="18"/>
              </w:rPr>
              <w:t>　　(二)依法应当进行消防验收的建设工程，未经消防验收或者消防验收不合格，擅自投入使用的;</w:t>
            </w:r>
          </w:p>
        </w:tc>
        <w:tc>
          <w:tcPr>
            <w:tcW w:w="94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z w:val="21"/>
                <w:szCs w:val="21"/>
                <w:u w:val="none"/>
              </w:rPr>
            </w:pPr>
            <w:r>
              <w:rPr>
                <w:rFonts w:hint="default" w:ascii="Times New Roman" w:hAnsi="Times New Roman" w:eastAsia="仿宋_GB2312" w:cs="Times New Roman"/>
                <w:b w:val="0"/>
                <w:bCs w:val="0"/>
                <w:i w:val="0"/>
                <w:iCs w:val="0"/>
                <w:color w:val="auto"/>
                <w:sz w:val="21"/>
                <w:szCs w:val="21"/>
                <w:u w:val="none"/>
                <w:lang w:val="en-US" w:eastAsia="zh-CN"/>
              </w:rPr>
              <w:t>市住建局</w:t>
            </w:r>
          </w:p>
        </w:tc>
        <w:tc>
          <w:tcPr>
            <w:tcW w:w="90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z w:val="21"/>
                <w:szCs w:val="21"/>
                <w:u w:val="none"/>
              </w:rPr>
            </w:pPr>
            <w:r>
              <w:rPr>
                <w:rFonts w:hint="default" w:ascii="Times New Roman" w:hAnsi="Times New Roman" w:eastAsia="仿宋_GB2312" w:cs="Times New Roman"/>
                <w:b w:val="0"/>
                <w:bCs w:val="0"/>
                <w:i w:val="0"/>
                <w:iCs w:val="0"/>
                <w:color w:val="auto"/>
                <w:sz w:val="21"/>
                <w:szCs w:val="21"/>
                <w:u w:val="none"/>
                <w:lang w:val="en-US" w:eastAsia="zh-CN"/>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6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z w:val="21"/>
                <w:szCs w:val="21"/>
                <w:u w:val="none"/>
                <w:lang w:val="en-US" w:eastAsia="zh-CN"/>
              </w:rPr>
            </w:pPr>
            <w:r>
              <w:rPr>
                <w:rFonts w:hint="default" w:ascii="Times New Roman" w:hAnsi="Times New Roman" w:eastAsia="仿宋_GB2312" w:cs="Times New Roman"/>
                <w:b w:val="0"/>
                <w:bCs w:val="0"/>
                <w:i w:val="0"/>
                <w:iCs w:val="0"/>
                <w:color w:val="auto"/>
                <w:sz w:val="21"/>
                <w:szCs w:val="21"/>
                <w:u w:val="none"/>
                <w:lang w:val="en-US" w:eastAsia="zh-CN"/>
              </w:rPr>
              <w:t>4</w:t>
            </w:r>
          </w:p>
        </w:tc>
        <w:tc>
          <w:tcPr>
            <w:tcW w:w="29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cs="Times New Roman"/>
                <w:b w:val="0"/>
                <w:bCs w:val="0"/>
                <w:color w:val="auto"/>
                <w:kern w:val="0"/>
                <w:sz w:val="18"/>
                <w:szCs w:val="18"/>
              </w:rPr>
              <w:t>对建设单位将建设工程肢解发包的处罚</w:t>
            </w:r>
          </w:p>
        </w:tc>
        <w:tc>
          <w:tcPr>
            <w:tcW w:w="27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z w:val="21"/>
                <w:szCs w:val="21"/>
                <w:u w:val="none"/>
              </w:rPr>
            </w:pPr>
            <w:r>
              <w:rPr>
                <w:rFonts w:hint="default" w:ascii="Times New Roman" w:hAnsi="Times New Roman" w:cs="Times New Roman"/>
                <w:b w:val="0"/>
                <w:bCs w:val="0"/>
                <w:color w:val="auto"/>
                <w:kern w:val="0"/>
                <w:sz w:val="18"/>
                <w:szCs w:val="18"/>
                <w:lang w:val="en-US" w:eastAsia="zh-CN"/>
              </w:rPr>
              <w:t>初次违法，整改到位，积极配合调查，</w:t>
            </w:r>
            <w:r>
              <w:rPr>
                <w:rFonts w:hint="default" w:ascii="Times New Roman" w:hAnsi="Times New Roman" w:cs="Times New Roman"/>
                <w:b w:val="0"/>
                <w:bCs w:val="0"/>
                <w:color w:val="auto"/>
                <w:kern w:val="0"/>
                <w:sz w:val="18"/>
                <w:szCs w:val="18"/>
                <w:lang w:eastAsia="zh-CN"/>
              </w:rPr>
              <w:t>违法</w:t>
            </w:r>
            <w:r>
              <w:rPr>
                <w:rFonts w:hint="default" w:ascii="Times New Roman" w:hAnsi="Times New Roman" w:cs="Times New Roman"/>
                <w:b w:val="0"/>
                <w:bCs w:val="0"/>
                <w:color w:val="auto"/>
                <w:kern w:val="0"/>
                <w:sz w:val="18"/>
                <w:szCs w:val="18"/>
              </w:rPr>
              <w:t>时间少于一个月</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【行政法规】《建设工程质量管理条例》（国务院令第279号）</w:t>
            </w:r>
          </w:p>
          <w:p>
            <w:pPr>
              <w:widowControl/>
              <w:spacing w:line="32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第七条第二款  建设单位不得将建设工程肢解发包。</w:t>
            </w:r>
          </w:p>
          <w:p>
            <w:pPr>
              <w:widowControl/>
              <w:spacing w:line="32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第五十五条　违反本条例规定，建设单位将建设工程肢解发包的，责令改正，处工程合同价款0．5％以上1％以下的罚款；对全部或者部分使用国有资金的项目，并可以暂停项目执行或者暂停资金拨付。</w:t>
            </w:r>
          </w:p>
          <w:p>
            <w:pPr>
              <w:widowControl/>
              <w:spacing w:line="32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第七十三条 依照本条例规定，给予单位罚款处罚的，对单位直接负责的主管人员和其他直接责任人员处单位罚款数额５％以上１０％以下的罚款。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cs="Times New Roman"/>
                <w:b w:val="0"/>
                <w:bCs w:val="0"/>
                <w:color w:val="auto"/>
                <w:kern w:val="0"/>
                <w:sz w:val="18"/>
                <w:szCs w:val="18"/>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tc>
        <w:tc>
          <w:tcPr>
            <w:tcW w:w="94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z w:val="21"/>
                <w:szCs w:val="21"/>
                <w:u w:val="none"/>
              </w:rPr>
            </w:pPr>
            <w:r>
              <w:rPr>
                <w:rFonts w:hint="default" w:ascii="Times New Roman" w:hAnsi="Times New Roman" w:eastAsia="仿宋_GB2312" w:cs="Times New Roman"/>
                <w:b w:val="0"/>
                <w:bCs w:val="0"/>
                <w:i w:val="0"/>
                <w:iCs w:val="0"/>
                <w:color w:val="auto"/>
                <w:sz w:val="21"/>
                <w:szCs w:val="21"/>
                <w:u w:val="none"/>
                <w:lang w:val="en-US" w:eastAsia="zh-CN"/>
              </w:rPr>
              <w:t>市住建局</w:t>
            </w:r>
          </w:p>
        </w:tc>
        <w:tc>
          <w:tcPr>
            <w:tcW w:w="90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z w:val="21"/>
                <w:szCs w:val="21"/>
                <w:u w:val="none"/>
              </w:rPr>
            </w:pPr>
            <w:r>
              <w:rPr>
                <w:rFonts w:hint="default" w:ascii="Times New Roman" w:hAnsi="Times New Roman" w:eastAsia="仿宋_GB2312" w:cs="Times New Roman"/>
                <w:b w:val="0"/>
                <w:bCs w:val="0"/>
                <w:i w:val="0"/>
                <w:iCs w:val="0"/>
                <w:color w:val="auto"/>
                <w:sz w:val="21"/>
                <w:szCs w:val="21"/>
                <w:u w:val="none"/>
                <w:lang w:val="en-US" w:eastAsia="zh-CN"/>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6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z w:val="21"/>
                <w:szCs w:val="21"/>
                <w:u w:val="none"/>
                <w:lang w:val="en-US" w:eastAsia="zh-CN"/>
              </w:rPr>
            </w:pPr>
            <w:r>
              <w:rPr>
                <w:rFonts w:hint="default" w:ascii="Times New Roman" w:hAnsi="Times New Roman" w:eastAsia="仿宋_GB2312" w:cs="Times New Roman"/>
                <w:b w:val="0"/>
                <w:bCs w:val="0"/>
                <w:i w:val="0"/>
                <w:iCs w:val="0"/>
                <w:color w:val="auto"/>
                <w:sz w:val="21"/>
                <w:szCs w:val="21"/>
                <w:u w:val="none"/>
                <w:lang w:val="en-US" w:eastAsia="zh-CN"/>
              </w:rPr>
              <w:t>5</w:t>
            </w:r>
          </w:p>
        </w:tc>
        <w:tc>
          <w:tcPr>
            <w:tcW w:w="29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cs="Times New Roman"/>
                <w:b w:val="0"/>
                <w:bCs w:val="0"/>
                <w:color w:val="auto"/>
                <w:kern w:val="0"/>
                <w:sz w:val="18"/>
                <w:szCs w:val="18"/>
              </w:rPr>
              <w:t>对勘察、设计单位未按照法律、法规和工程建设强制性标准进行勘察、设计的处罚</w:t>
            </w:r>
          </w:p>
        </w:tc>
        <w:tc>
          <w:tcPr>
            <w:tcW w:w="27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z w:val="21"/>
                <w:szCs w:val="21"/>
                <w:u w:val="none"/>
              </w:rPr>
            </w:pPr>
            <w:r>
              <w:rPr>
                <w:rFonts w:hint="default" w:ascii="Times New Roman" w:hAnsi="Times New Roman" w:cs="Times New Roman"/>
                <w:b w:val="0"/>
                <w:bCs w:val="0"/>
                <w:color w:val="auto"/>
                <w:kern w:val="0"/>
                <w:sz w:val="18"/>
                <w:szCs w:val="18"/>
                <w:lang w:val="en-US" w:eastAsia="zh-CN"/>
              </w:rPr>
              <w:t>初次违法，按照监管部门要求整改到位，积极配合调查</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【法律】《中华人民共和国建筑法》</w:t>
            </w:r>
          </w:p>
          <w:p>
            <w:pPr>
              <w:widowControl/>
              <w:spacing w:line="24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第五十六条 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pPr>
              <w:widowControl/>
              <w:spacing w:line="24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第七十三条  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pPr>
              <w:widowControl/>
              <w:spacing w:line="24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《建设工程安全生产管理条例》（国务院令第393号）</w:t>
            </w:r>
          </w:p>
          <w:p>
            <w:pPr>
              <w:widowControl/>
              <w:spacing w:line="24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第十二条　勘察单位应当按照法律、法规和工程建设强制性标准进行勘察，提供的勘察文件应当真实、准确，满足建设工程安全生产的需要。</w:t>
            </w:r>
          </w:p>
          <w:p>
            <w:pPr>
              <w:widowControl/>
              <w:spacing w:line="24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第十三条　设计单位应当按照法律、法规和工程建设强制性标准进行设计，防止因设计不合理导致生产安全事故的发生。</w:t>
            </w:r>
          </w:p>
          <w:p>
            <w:pPr>
              <w:widowControl/>
              <w:spacing w:line="24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pPr>
              <w:widowControl/>
              <w:spacing w:line="24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（一）未按照法律、法规和工程建设强制性标准进行勘察、设计的；</w:t>
            </w:r>
          </w:p>
          <w:p>
            <w:pPr>
              <w:widowControl/>
              <w:spacing w:line="24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p>
            <w:pPr>
              <w:widowControl/>
              <w:spacing w:line="24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行政法规《建设工程质量管理条例》（国务院令第279号）</w:t>
            </w:r>
          </w:p>
          <w:p>
            <w:pPr>
              <w:widowControl/>
              <w:spacing w:line="24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第十九条第一款  勘察、设计单位必须按照工程建设强制性标准进行勘察、设计，并对其勘察、设计的质量负责。</w:t>
            </w:r>
          </w:p>
          <w:p>
            <w:pPr>
              <w:widowControl/>
              <w:spacing w:line="24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第六十三条  违反本条例规定，有下列行为之一的，责令改正，处10万元以上30万元以下的罚款：</w:t>
            </w:r>
          </w:p>
          <w:p>
            <w:pPr>
              <w:widowControl/>
              <w:spacing w:line="24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（一）勘察单位未按照工程建设强制性标准进行勘察的。</w:t>
            </w:r>
          </w:p>
          <w:p>
            <w:pPr>
              <w:widowControl/>
              <w:spacing w:line="24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（四）设计单位未按照工程建设强制性标准进行设计的。</w:t>
            </w:r>
          </w:p>
          <w:p>
            <w:pPr>
              <w:widowControl/>
              <w:spacing w:line="24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第七十三条  依照本条例规定，给予单位罚款处罚的，对单位直接负责的主管人员和其他直接责任人员处单位罚款数额５％以上１０％以下的罚款。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cs="Times New Roman"/>
                <w:b w:val="0"/>
                <w:bCs w:val="0"/>
                <w:color w:val="auto"/>
                <w:kern w:val="0"/>
                <w:sz w:val="18"/>
                <w:szCs w:val="18"/>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tc>
        <w:tc>
          <w:tcPr>
            <w:tcW w:w="94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z w:val="21"/>
                <w:szCs w:val="21"/>
                <w:u w:val="none"/>
              </w:rPr>
            </w:pPr>
            <w:r>
              <w:rPr>
                <w:rFonts w:hint="default" w:ascii="Times New Roman" w:hAnsi="Times New Roman" w:eastAsia="仿宋_GB2312" w:cs="Times New Roman"/>
                <w:b w:val="0"/>
                <w:bCs w:val="0"/>
                <w:i w:val="0"/>
                <w:iCs w:val="0"/>
                <w:color w:val="auto"/>
                <w:sz w:val="21"/>
                <w:szCs w:val="21"/>
                <w:u w:val="none"/>
                <w:lang w:val="en-US" w:eastAsia="zh-CN"/>
              </w:rPr>
              <w:t>市住建局</w:t>
            </w:r>
          </w:p>
        </w:tc>
        <w:tc>
          <w:tcPr>
            <w:tcW w:w="90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z w:val="21"/>
                <w:szCs w:val="21"/>
                <w:u w:val="none"/>
              </w:rPr>
            </w:pPr>
            <w:r>
              <w:rPr>
                <w:rFonts w:hint="default" w:ascii="Times New Roman" w:hAnsi="Times New Roman" w:eastAsia="仿宋_GB2312" w:cs="Times New Roman"/>
                <w:b w:val="0"/>
                <w:bCs w:val="0"/>
                <w:i w:val="0"/>
                <w:iCs w:val="0"/>
                <w:color w:val="auto"/>
                <w:sz w:val="21"/>
                <w:szCs w:val="21"/>
                <w:u w:val="none"/>
                <w:lang w:val="en-US" w:eastAsia="zh-CN"/>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0" w:hRule="atLeast"/>
        </w:trPr>
        <w:tc>
          <w:tcPr>
            <w:tcW w:w="6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z w:val="21"/>
                <w:szCs w:val="21"/>
                <w:u w:val="none"/>
                <w:lang w:val="en-US" w:eastAsia="zh-CN"/>
              </w:rPr>
            </w:pPr>
            <w:r>
              <w:rPr>
                <w:rFonts w:hint="default" w:ascii="Times New Roman" w:hAnsi="Times New Roman" w:eastAsia="仿宋_GB2312" w:cs="Times New Roman"/>
                <w:b w:val="0"/>
                <w:bCs w:val="0"/>
                <w:i w:val="0"/>
                <w:iCs w:val="0"/>
                <w:color w:val="auto"/>
                <w:sz w:val="21"/>
                <w:szCs w:val="21"/>
                <w:u w:val="none"/>
                <w:lang w:val="en-US" w:eastAsia="zh-CN"/>
              </w:rPr>
              <w:t>6</w:t>
            </w:r>
          </w:p>
        </w:tc>
        <w:tc>
          <w:tcPr>
            <w:tcW w:w="29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cs="Times New Roman"/>
                <w:b w:val="0"/>
                <w:bCs w:val="0"/>
                <w:color w:val="auto"/>
                <w:kern w:val="0"/>
                <w:sz w:val="18"/>
                <w:szCs w:val="18"/>
              </w:rPr>
              <w:t>对施工单位的主要负责人、项目负责人未履行安全生产管理职责的处罚</w:t>
            </w:r>
          </w:p>
        </w:tc>
        <w:tc>
          <w:tcPr>
            <w:tcW w:w="27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z w:val="21"/>
                <w:szCs w:val="21"/>
                <w:u w:val="none"/>
              </w:rPr>
            </w:pPr>
            <w:r>
              <w:rPr>
                <w:rFonts w:hint="default" w:ascii="Times New Roman" w:hAnsi="Times New Roman" w:cs="Times New Roman"/>
                <w:b w:val="0"/>
                <w:bCs w:val="0"/>
                <w:color w:val="auto"/>
                <w:kern w:val="0"/>
                <w:sz w:val="18"/>
                <w:szCs w:val="18"/>
                <w:lang w:val="en-US" w:eastAsia="zh-CN"/>
              </w:rPr>
              <w:t>初次违法，按照监管部门要求整改到位，积极配合调查，</w:t>
            </w:r>
            <w:r>
              <w:rPr>
                <w:rFonts w:hint="default" w:ascii="Times New Roman" w:hAnsi="Times New Roman" w:cs="Times New Roman"/>
                <w:b w:val="0"/>
                <w:bCs w:val="0"/>
                <w:color w:val="auto"/>
                <w:kern w:val="0"/>
                <w:sz w:val="18"/>
                <w:szCs w:val="18"/>
              </w:rPr>
              <w:t>未造成安全生产事故的</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【法律】《中华人民共和国安全生产法》</w:t>
            </w:r>
          </w:p>
          <w:p>
            <w:pPr>
              <w:widowControl/>
              <w:spacing w:line="32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第九十四条　生产经营单位的主要负责人未履行本法规定的安全生产管理职责的，</w:t>
            </w:r>
            <w:r>
              <w:rPr>
                <w:rFonts w:hint="default" w:ascii="Times New Roman" w:hAnsi="Times New Roman" w:cs="Times New Roman"/>
                <w:b w:val="0"/>
                <w:bCs w:val="0"/>
                <w:color w:val="auto"/>
                <w:kern w:val="0"/>
                <w:sz w:val="18"/>
                <w:szCs w:val="18"/>
                <w:u w:val="single"/>
              </w:rPr>
              <w:t>责令限期改正，处二万元以上五万元以下的罚款；逾期未改正的，处五万元以上十万元以下的罚款，责令生产经营单位停产停业整顿</w:t>
            </w:r>
            <w:r>
              <w:rPr>
                <w:rFonts w:hint="default" w:ascii="Times New Roman" w:hAnsi="Times New Roman" w:cs="Times New Roman"/>
                <w:b w:val="0"/>
                <w:bCs w:val="0"/>
                <w:color w:val="auto"/>
                <w:kern w:val="0"/>
                <w:sz w:val="18"/>
                <w:szCs w:val="18"/>
              </w:rPr>
              <w:t>。</w:t>
            </w:r>
          </w:p>
          <w:p>
            <w:pPr>
              <w:widowControl/>
              <w:spacing w:line="32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生产经营单位的主要负责人有前款违法行为，导致发生生产安全事故的，给予撤职处分；构成犯罪的，依照刑法有关规定追究刑事责任。</w:t>
            </w:r>
          </w:p>
          <w:p>
            <w:pPr>
              <w:widowControl/>
              <w:spacing w:line="32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widowControl/>
              <w:spacing w:line="32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【行政法规】《建设工程安全生产管理条例》(国务院令第393号)</w:t>
            </w:r>
          </w:p>
          <w:p>
            <w:pPr>
              <w:widowControl/>
              <w:spacing w:line="32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第二十一条　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 </w:t>
            </w:r>
          </w:p>
          <w:p>
            <w:pPr>
              <w:widowControl/>
              <w:spacing w:line="32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pPr>
              <w:widowControl/>
              <w:spacing w:line="32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第六十六条第一款、第三款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 </w:t>
            </w:r>
          </w:p>
          <w:p>
            <w:pPr>
              <w:widowControl/>
              <w:spacing w:line="32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cs="Times New Roman"/>
                <w:b w:val="0"/>
                <w:bCs w:val="0"/>
                <w:color w:val="auto"/>
                <w:kern w:val="0"/>
                <w:sz w:val="18"/>
                <w:szCs w:val="18"/>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c>
          <w:tcPr>
            <w:tcW w:w="94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kern w:val="2"/>
                <w:sz w:val="21"/>
                <w:szCs w:val="21"/>
                <w:u w:val="none"/>
                <w:lang w:val="en-US" w:eastAsia="zh-CN" w:bidi="ar-SA"/>
              </w:rPr>
            </w:pPr>
            <w:r>
              <w:rPr>
                <w:rFonts w:hint="default" w:ascii="Times New Roman" w:hAnsi="Times New Roman" w:eastAsia="仿宋_GB2312" w:cs="Times New Roman"/>
                <w:b w:val="0"/>
                <w:bCs w:val="0"/>
                <w:i w:val="0"/>
                <w:iCs w:val="0"/>
                <w:color w:val="auto"/>
                <w:sz w:val="21"/>
                <w:szCs w:val="21"/>
                <w:u w:val="none"/>
                <w:lang w:val="en-US" w:eastAsia="zh-CN"/>
              </w:rPr>
              <w:t>市住建局</w:t>
            </w:r>
          </w:p>
        </w:tc>
        <w:tc>
          <w:tcPr>
            <w:tcW w:w="90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kern w:val="2"/>
                <w:sz w:val="21"/>
                <w:szCs w:val="21"/>
                <w:u w:val="none"/>
                <w:lang w:val="en-US" w:eastAsia="zh-CN" w:bidi="ar-SA"/>
              </w:rPr>
            </w:pPr>
            <w:r>
              <w:rPr>
                <w:rFonts w:hint="default" w:ascii="Times New Roman" w:hAnsi="Times New Roman" w:eastAsia="仿宋_GB2312" w:cs="Times New Roman"/>
                <w:b w:val="0"/>
                <w:bCs w:val="0"/>
                <w:i w:val="0"/>
                <w:iCs w:val="0"/>
                <w:color w:val="auto"/>
                <w:sz w:val="21"/>
                <w:szCs w:val="21"/>
                <w:u w:val="none"/>
                <w:lang w:val="en-US" w:eastAsia="zh-CN"/>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z w:val="21"/>
                <w:szCs w:val="21"/>
                <w:u w:val="none"/>
                <w:lang w:val="en-US" w:eastAsia="zh-CN"/>
              </w:rPr>
            </w:pPr>
            <w:r>
              <w:rPr>
                <w:rFonts w:hint="default" w:ascii="Times New Roman" w:hAnsi="Times New Roman" w:eastAsia="仿宋_GB2312" w:cs="Times New Roman"/>
                <w:b w:val="0"/>
                <w:bCs w:val="0"/>
                <w:i w:val="0"/>
                <w:iCs w:val="0"/>
                <w:color w:val="auto"/>
                <w:sz w:val="21"/>
                <w:szCs w:val="21"/>
                <w:u w:val="none"/>
                <w:lang w:val="en-US" w:eastAsia="zh-CN"/>
              </w:rPr>
              <w:t>7</w:t>
            </w:r>
          </w:p>
        </w:tc>
        <w:tc>
          <w:tcPr>
            <w:tcW w:w="2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cs="Times New Roman"/>
                <w:b w:val="0"/>
                <w:bCs w:val="0"/>
                <w:color w:val="auto"/>
                <w:kern w:val="0"/>
                <w:sz w:val="18"/>
                <w:szCs w:val="18"/>
              </w:rPr>
              <w:t>对生产经营单位的其他负责人和安全生产管理人员未履行安全生产管理职责的处罚</w:t>
            </w:r>
          </w:p>
        </w:tc>
        <w:tc>
          <w:tcPr>
            <w:tcW w:w="2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z w:val="21"/>
                <w:szCs w:val="21"/>
                <w:u w:val="none"/>
              </w:rPr>
            </w:pPr>
            <w:r>
              <w:rPr>
                <w:rFonts w:hint="default" w:ascii="Times New Roman" w:hAnsi="Times New Roman" w:cs="Times New Roman"/>
                <w:b w:val="0"/>
                <w:bCs w:val="0"/>
                <w:color w:val="auto"/>
                <w:kern w:val="0"/>
                <w:sz w:val="18"/>
                <w:szCs w:val="18"/>
                <w:lang w:val="en-US" w:eastAsia="zh-CN"/>
              </w:rPr>
              <w:t>初次违法，按照监管部门要求整改到位，积极配合调查，</w:t>
            </w:r>
            <w:r>
              <w:rPr>
                <w:rFonts w:hint="default" w:ascii="Times New Roman" w:hAnsi="Times New Roman" w:cs="Times New Roman"/>
                <w:b w:val="0"/>
                <w:bCs w:val="0"/>
                <w:color w:val="auto"/>
                <w:kern w:val="0"/>
                <w:sz w:val="18"/>
                <w:szCs w:val="18"/>
              </w:rPr>
              <w:t>未造成安全生产事故的</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cs="Times New Roman"/>
                <w:b w:val="0"/>
                <w:bCs w:val="0"/>
                <w:color w:val="auto"/>
                <w:kern w:val="0"/>
                <w:sz w:val="18"/>
                <w:szCs w:val="18"/>
                <w:u w:val="single"/>
              </w:rPr>
            </w:pPr>
            <w:r>
              <w:rPr>
                <w:rFonts w:hint="default" w:ascii="Times New Roman" w:hAnsi="Times New Roman" w:cs="Times New Roman"/>
                <w:b w:val="0"/>
                <w:bCs w:val="0"/>
                <w:color w:val="auto"/>
                <w:kern w:val="0"/>
                <w:sz w:val="18"/>
                <w:szCs w:val="18"/>
                <w:u w:val="single"/>
              </w:rPr>
              <w:t>【法律】《中华人民共和国安全生产法》</w:t>
            </w:r>
          </w:p>
          <w:p>
            <w:pPr>
              <w:widowControl/>
              <w:spacing w:line="320" w:lineRule="exact"/>
              <w:jc w:val="left"/>
              <w:rPr>
                <w:rFonts w:hint="default" w:ascii="Times New Roman" w:hAnsi="Times New Roman" w:cs="Times New Roman"/>
                <w:b w:val="0"/>
                <w:bCs w:val="0"/>
                <w:color w:val="auto"/>
                <w:kern w:val="0"/>
                <w:sz w:val="18"/>
                <w:szCs w:val="18"/>
                <w:u w:val="single"/>
              </w:rPr>
            </w:pPr>
            <w:r>
              <w:rPr>
                <w:rFonts w:hint="default" w:ascii="Times New Roman" w:hAnsi="Times New Roman" w:cs="Times New Roman"/>
                <w:b w:val="0"/>
                <w:bCs w:val="0"/>
                <w:color w:val="auto"/>
                <w:kern w:val="0"/>
                <w:sz w:val="18"/>
                <w:szCs w:val="18"/>
                <w:u w:val="single"/>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widowControl/>
              <w:spacing w:line="32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【行政法规】《生产安全事故报告和调查处理条例》（国务院令第493号）</w:t>
            </w:r>
          </w:p>
          <w:p>
            <w:pPr>
              <w:widowControl/>
              <w:spacing w:line="32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第四十条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pPr>
              <w:widowControl/>
              <w:spacing w:line="320" w:lineRule="exact"/>
              <w:jc w:val="left"/>
              <w:rPr>
                <w:rFonts w:hint="default" w:ascii="Times New Roman" w:hAnsi="Times New Roman" w:cs="Times New Roman"/>
                <w:b w:val="0"/>
                <w:bCs w:val="0"/>
                <w:color w:val="auto"/>
                <w:kern w:val="0"/>
                <w:sz w:val="18"/>
                <w:szCs w:val="18"/>
              </w:rPr>
            </w:pPr>
          </w:p>
          <w:p>
            <w:pPr>
              <w:widowControl/>
              <w:spacing w:line="32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【规章】《建筑施工企业主要负责人、项目负责人和专职安全生产管理人员安全生产管理规定》（住房和城乡建设部令第17号）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cs="Times New Roman"/>
                <w:b w:val="0"/>
                <w:bCs w:val="0"/>
                <w:color w:val="auto"/>
                <w:kern w:val="0"/>
                <w:sz w:val="18"/>
                <w:szCs w:val="18"/>
              </w:rPr>
              <w:t>　　第三十三条　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kern w:val="2"/>
                <w:sz w:val="21"/>
                <w:szCs w:val="21"/>
                <w:u w:val="none"/>
                <w:lang w:val="en-US" w:eastAsia="zh-CN" w:bidi="ar-SA"/>
              </w:rPr>
            </w:pPr>
            <w:r>
              <w:rPr>
                <w:rFonts w:hint="default" w:ascii="Times New Roman" w:hAnsi="Times New Roman" w:eastAsia="仿宋_GB2312" w:cs="Times New Roman"/>
                <w:b w:val="0"/>
                <w:bCs w:val="0"/>
                <w:i w:val="0"/>
                <w:iCs w:val="0"/>
                <w:color w:val="auto"/>
                <w:sz w:val="21"/>
                <w:szCs w:val="21"/>
                <w:u w:val="none"/>
                <w:lang w:val="en-US" w:eastAsia="zh-CN"/>
              </w:rPr>
              <w:t>市住建局</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kern w:val="2"/>
                <w:sz w:val="21"/>
                <w:szCs w:val="21"/>
                <w:u w:val="none"/>
                <w:lang w:val="en-US" w:eastAsia="zh-CN" w:bidi="ar-SA"/>
              </w:rPr>
            </w:pPr>
            <w:r>
              <w:rPr>
                <w:rFonts w:hint="default" w:ascii="Times New Roman" w:hAnsi="Times New Roman" w:eastAsia="仿宋_GB2312" w:cs="Times New Roman"/>
                <w:b w:val="0"/>
                <w:bCs w:val="0"/>
                <w:i w:val="0"/>
                <w:iCs w:val="0"/>
                <w:color w:val="auto"/>
                <w:sz w:val="21"/>
                <w:szCs w:val="21"/>
                <w:u w:val="none"/>
                <w:lang w:val="en-US" w:eastAsia="zh-CN"/>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5" w:hRule="atLeast"/>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z w:val="21"/>
                <w:szCs w:val="21"/>
                <w:u w:val="none"/>
                <w:lang w:val="en-US" w:eastAsia="zh-CN"/>
              </w:rPr>
            </w:pPr>
            <w:r>
              <w:rPr>
                <w:rFonts w:hint="default" w:ascii="Times New Roman" w:hAnsi="Times New Roman" w:eastAsia="仿宋_GB2312" w:cs="Times New Roman"/>
                <w:b w:val="0"/>
                <w:bCs w:val="0"/>
                <w:i w:val="0"/>
                <w:iCs w:val="0"/>
                <w:color w:val="auto"/>
                <w:sz w:val="21"/>
                <w:szCs w:val="21"/>
                <w:u w:val="none"/>
                <w:lang w:val="en-US" w:eastAsia="zh-CN"/>
              </w:rPr>
              <w:t>8</w:t>
            </w:r>
          </w:p>
        </w:tc>
        <w:tc>
          <w:tcPr>
            <w:tcW w:w="2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cs="Times New Roman"/>
                <w:b w:val="0"/>
                <w:bCs w:val="0"/>
                <w:color w:val="auto"/>
                <w:kern w:val="0"/>
                <w:sz w:val="18"/>
                <w:szCs w:val="18"/>
              </w:rPr>
              <w:t>对生产经营单位未采取措施消除事故隐患的处罚</w:t>
            </w:r>
          </w:p>
        </w:tc>
        <w:tc>
          <w:tcPr>
            <w:tcW w:w="2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sz w:val="21"/>
                <w:szCs w:val="21"/>
                <w:u w:val="none"/>
              </w:rPr>
            </w:pPr>
            <w:r>
              <w:rPr>
                <w:rFonts w:hint="default" w:ascii="Times New Roman" w:hAnsi="Times New Roman" w:cs="Times New Roman"/>
                <w:b w:val="0"/>
                <w:bCs w:val="0"/>
                <w:color w:val="auto"/>
                <w:kern w:val="0"/>
                <w:sz w:val="18"/>
                <w:szCs w:val="18"/>
                <w:lang w:val="en-US" w:eastAsia="zh-CN"/>
              </w:rPr>
              <w:t>初次违法，按照监管部门要求整改到位，积极配合调查，</w:t>
            </w:r>
            <w:r>
              <w:rPr>
                <w:rFonts w:hint="default" w:ascii="Times New Roman" w:hAnsi="Times New Roman" w:cs="Times New Roman"/>
                <w:b w:val="0"/>
                <w:bCs w:val="0"/>
                <w:color w:val="auto"/>
                <w:kern w:val="0"/>
                <w:sz w:val="18"/>
                <w:szCs w:val="18"/>
              </w:rPr>
              <w:t>未造成安全生产事故的</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【法律】《中华人民共和国安全生产法》</w:t>
            </w:r>
          </w:p>
          <w:p>
            <w:pPr>
              <w:widowControl/>
              <w:spacing w:line="32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 xml:space="preserve">  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widowControl/>
              <w:spacing w:line="320" w:lineRule="exact"/>
              <w:jc w:val="left"/>
              <w:rPr>
                <w:rFonts w:hint="default" w:ascii="Times New Roman" w:hAnsi="Times New Roman" w:cs="Times New Roman"/>
                <w:b w:val="0"/>
                <w:bCs w:val="0"/>
                <w:color w:val="auto"/>
                <w:kern w:val="0"/>
                <w:sz w:val="18"/>
                <w:szCs w:val="18"/>
              </w:rPr>
            </w:pPr>
            <w:r>
              <w:rPr>
                <w:rFonts w:hint="default" w:ascii="Times New Roman" w:hAnsi="Times New Roman" w:cs="Times New Roman"/>
                <w:b w:val="0"/>
                <w:bCs w:val="0"/>
                <w:color w:val="auto"/>
                <w:kern w:val="0"/>
                <w:sz w:val="18"/>
                <w:szCs w:val="18"/>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cs="Times New Roman"/>
                <w:b w:val="0"/>
                <w:bCs w:val="0"/>
                <w:color w:val="auto"/>
                <w:kern w:val="0"/>
                <w:sz w:val="18"/>
                <w:szCs w:val="18"/>
              </w:rPr>
              <w:t>第一百零二条生产经营单位未采取措施消除事故隐患的，责令立即消除或者限期消除，</w:t>
            </w:r>
            <w:r>
              <w:rPr>
                <w:rFonts w:hint="default" w:ascii="Times New Roman" w:hAnsi="Times New Roman" w:cs="Times New Roman"/>
                <w:b w:val="0"/>
                <w:bCs w:val="0"/>
                <w:color w:val="auto"/>
                <w:kern w:val="0"/>
                <w:sz w:val="18"/>
                <w:szCs w:val="18"/>
                <w:u w:val="single"/>
              </w:rPr>
              <w:t>处五万元以下的罚款</w:t>
            </w:r>
            <w:r>
              <w:rPr>
                <w:rFonts w:hint="default" w:ascii="Times New Roman" w:hAnsi="Times New Roman" w:cs="Times New Roman"/>
                <w:b w:val="0"/>
                <w:bCs w:val="0"/>
                <w:color w:val="auto"/>
                <w:kern w:val="0"/>
                <w:sz w:val="18"/>
                <w:szCs w:val="18"/>
              </w:rPr>
              <w:t>；生产经营单位拒不执行的，责令停产停业整顿，</w:t>
            </w:r>
            <w:r>
              <w:rPr>
                <w:rFonts w:hint="default" w:ascii="Times New Roman" w:hAnsi="Times New Roman" w:cs="Times New Roman"/>
                <w:b w:val="0"/>
                <w:bCs w:val="0"/>
                <w:color w:val="auto"/>
                <w:kern w:val="0"/>
                <w:sz w:val="18"/>
                <w:szCs w:val="18"/>
                <w:u w:val="single"/>
              </w:rPr>
              <w:t>对其直接负责的主管人员和其他直接责任人员处五万元以上十万元以下的罚款</w:t>
            </w:r>
            <w:r>
              <w:rPr>
                <w:rFonts w:hint="default" w:ascii="Times New Roman" w:hAnsi="Times New Roman" w:cs="Times New Roman"/>
                <w:b w:val="0"/>
                <w:bCs w:val="0"/>
                <w:color w:val="auto"/>
                <w:kern w:val="0"/>
                <w:sz w:val="18"/>
                <w:szCs w:val="18"/>
              </w:rPr>
              <w:t>；构成犯罪的，依照刑法有关规定追究刑事责任。</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kern w:val="2"/>
                <w:sz w:val="21"/>
                <w:szCs w:val="21"/>
                <w:u w:val="none"/>
                <w:lang w:val="en-US" w:eastAsia="zh-CN" w:bidi="ar-SA"/>
              </w:rPr>
            </w:pPr>
            <w:r>
              <w:rPr>
                <w:rFonts w:hint="default" w:ascii="Times New Roman" w:hAnsi="Times New Roman" w:eastAsia="仿宋_GB2312" w:cs="Times New Roman"/>
                <w:b w:val="0"/>
                <w:bCs w:val="0"/>
                <w:i w:val="0"/>
                <w:iCs w:val="0"/>
                <w:color w:val="auto"/>
                <w:sz w:val="21"/>
                <w:szCs w:val="21"/>
                <w:u w:val="none"/>
                <w:lang w:val="en-US" w:eastAsia="zh-CN"/>
              </w:rPr>
              <w:t>市住建局</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auto"/>
                <w:kern w:val="2"/>
                <w:sz w:val="21"/>
                <w:szCs w:val="21"/>
                <w:u w:val="none"/>
                <w:lang w:val="en-US" w:eastAsia="zh-CN" w:bidi="ar-SA"/>
              </w:rPr>
            </w:pPr>
            <w:r>
              <w:rPr>
                <w:rFonts w:hint="default" w:ascii="Times New Roman" w:hAnsi="Times New Roman" w:eastAsia="仿宋_GB2312" w:cs="Times New Roman"/>
                <w:b w:val="0"/>
                <w:bCs w:val="0"/>
                <w:i w:val="0"/>
                <w:iCs w:val="0"/>
                <w:color w:val="auto"/>
                <w:sz w:val="21"/>
                <w:szCs w:val="21"/>
                <w:u w:val="none"/>
                <w:lang w:val="en-US" w:eastAsia="zh-CN"/>
              </w:rPr>
              <w:t>市住建局</w:t>
            </w:r>
          </w:p>
        </w:tc>
      </w:tr>
    </w:tbl>
    <w:p>
      <w:pPr>
        <w:pStyle w:val="2"/>
        <w:ind w:left="0" w:leftChars="0" w:firstLine="0" w:firstLineChars="0"/>
        <w:rPr>
          <w:rFonts w:hint="default" w:ascii="Times New Roman" w:hAnsi="Times New Roman" w:cs="Times New Roman"/>
          <w:b w:val="0"/>
          <w:bCs w:val="0"/>
          <w:lang w:val="en-US" w:eastAsia="zh-CN"/>
        </w:rPr>
      </w:pPr>
      <w:bookmarkStart w:id="0" w:name="_GoBack"/>
      <w:bookmarkEnd w:id="0"/>
    </w:p>
    <w:sectPr>
      <w:footerReference r:id="rId3"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MmMyYmEyMDIxMjZhNzY4MzVkN2QwYWNlMDM5N2IifQ=="/>
  </w:docVars>
  <w:rsids>
    <w:rsidRoot w:val="00000000"/>
    <w:rsid w:val="043A2896"/>
    <w:rsid w:val="12C0739F"/>
    <w:rsid w:val="15E33769"/>
    <w:rsid w:val="173739A8"/>
    <w:rsid w:val="17794AEA"/>
    <w:rsid w:val="19036C9E"/>
    <w:rsid w:val="1EF12392"/>
    <w:rsid w:val="22EB2A66"/>
    <w:rsid w:val="26630813"/>
    <w:rsid w:val="27E2576A"/>
    <w:rsid w:val="2FE22657"/>
    <w:rsid w:val="39AC7EA6"/>
    <w:rsid w:val="3A49169E"/>
    <w:rsid w:val="3BA174BE"/>
    <w:rsid w:val="3CB805FE"/>
    <w:rsid w:val="3E527BD7"/>
    <w:rsid w:val="46CB1893"/>
    <w:rsid w:val="476F1488"/>
    <w:rsid w:val="48382F58"/>
    <w:rsid w:val="4AD351BA"/>
    <w:rsid w:val="4F0040A4"/>
    <w:rsid w:val="4F477F24"/>
    <w:rsid w:val="50285660"/>
    <w:rsid w:val="5185081D"/>
    <w:rsid w:val="547E42EB"/>
    <w:rsid w:val="54E74A69"/>
    <w:rsid w:val="5757228E"/>
    <w:rsid w:val="5797211D"/>
    <w:rsid w:val="5B3736FD"/>
    <w:rsid w:val="5C814A76"/>
    <w:rsid w:val="604638E0"/>
    <w:rsid w:val="61B77F9B"/>
    <w:rsid w:val="627533F6"/>
    <w:rsid w:val="6B24574D"/>
    <w:rsid w:val="710B7771"/>
    <w:rsid w:val="72402885"/>
    <w:rsid w:val="728158EB"/>
    <w:rsid w:val="734865D9"/>
    <w:rsid w:val="77B52C87"/>
    <w:rsid w:val="785E1CB7"/>
    <w:rsid w:val="7CB6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ind w:firstLine="600" w:firstLineChars="200"/>
    </w:pPr>
    <w:rPr>
      <w:rFonts w:ascii="仿宋_GB2312" w:hAnsi="仿宋_GB2312" w:eastAsia="仿宋_GB2312"/>
      <w:sz w:val="30"/>
      <w:szCs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8500</Words>
  <Characters>8558</Characters>
  <Lines>0</Lines>
  <Paragraphs>0</Paragraphs>
  <TotalTime>45</TotalTime>
  <ScaleCrop>false</ScaleCrop>
  <LinksUpToDate>false</LinksUpToDate>
  <CharactersWithSpaces>8965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2023-02-06T01:29:00Z</dcterms:created>
  <dc:creator>办公电脑</dc:creator>
  <cp:lastModifiedBy>超级无敌小宇宙</cp:lastModifiedBy>
  <cp:lastPrinted>2023-06-29T06:46:00Z</cp:lastPrinted>
  <dcterms:modified xsi:type="dcterms:W3CDTF">2023-07-06T01:18:58Z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6627F7C1BF65403FACCE9004D7D38B4C</vt:lpwstr>
  </property>
</Properties>
</file>