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06" w:rsidRDefault="00DB3706">
      <w:pPr>
        <w:adjustRightInd w:val="0"/>
        <w:snapToGrid w:val="0"/>
        <w:spacing w:line="300" w:lineRule="exact"/>
        <w:jc w:val="right"/>
        <w:rPr>
          <w:rFonts w:eastAsia="隶书"/>
          <w:b/>
          <w:color w:val="000000"/>
          <w:sz w:val="36"/>
        </w:rPr>
      </w:pPr>
    </w:p>
    <w:p w:rsidR="00DB3706" w:rsidRDefault="00DB3706">
      <w:pPr>
        <w:adjustRightInd w:val="0"/>
        <w:snapToGrid w:val="0"/>
        <w:spacing w:line="300" w:lineRule="exact"/>
        <w:jc w:val="right"/>
        <w:rPr>
          <w:rFonts w:eastAsia="隶书"/>
          <w:b/>
          <w:color w:val="000000"/>
          <w:sz w:val="36"/>
        </w:rPr>
      </w:pPr>
    </w:p>
    <w:p w:rsidR="00DB3706" w:rsidRDefault="00DB3706">
      <w:pPr>
        <w:spacing w:line="360" w:lineRule="auto"/>
        <w:rPr>
          <w:sz w:val="28"/>
        </w:rPr>
      </w:pPr>
    </w:p>
    <w:p w:rsidR="00DB3706" w:rsidRDefault="005F592C">
      <w:pPr>
        <w:snapToGrid w:val="0"/>
        <w:jc w:val="center"/>
        <w:rPr>
          <w:rFonts w:ascii="黑体" w:eastAsia="黑体" w:hAnsi="黑体"/>
          <w:bCs/>
          <w:sz w:val="52"/>
          <w:szCs w:val="52"/>
        </w:rPr>
      </w:pPr>
      <w:r>
        <w:rPr>
          <w:rFonts w:ascii="黑体" w:eastAsia="黑体" w:hAnsi="黑体" w:hint="eastAsia"/>
          <w:bCs/>
          <w:sz w:val="52"/>
          <w:szCs w:val="52"/>
        </w:rPr>
        <w:t>淮安市主城区住宅专项维修资金</w:t>
      </w:r>
    </w:p>
    <w:p w:rsidR="00DB3706" w:rsidRDefault="005F592C">
      <w:pPr>
        <w:snapToGrid w:val="0"/>
        <w:jc w:val="center"/>
        <w:rPr>
          <w:rFonts w:ascii="黑体" w:eastAsia="黑体" w:hAnsi="黑体"/>
          <w:bCs/>
          <w:sz w:val="52"/>
          <w:szCs w:val="52"/>
        </w:rPr>
      </w:pPr>
      <w:r>
        <w:rPr>
          <w:rFonts w:ascii="黑体" w:eastAsia="黑体" w:hAnsi="黑体" w:hint="eastAsia"/>
          <w:bCs/>
          <w:sz w:val="52"/>
          <w:szCs w:val="52"/>
        </w:rPr>
        <w:t>定期存放项目</w:t>
      </w:r>
    </w:p>
    <w:p w:rsidR="00DB3706" w:rsidRDefault="005F592C">
      <w:pPr>
        <w:spacing w:line="360" w:lineRule="auto"/>
        <w:jc w:val="center"/>
        <w:rPr>
          <w:rFonts w:eastAsia="楷体_GB2312"/>
          <w:sz w:val="44"/>
          <w:szCs w:val="44"/>
        </w:rPr>
      </w:pPr>
      <w:r>
        <w:rPr>
          <w:rFonts w:eastAsia="楷体_GB2312" w:hint="eastAsia"/>
          <w:sz w:val="44"/>
          <w:szCs w:val="44"/>
        </w:rPr>
        <w:t>（</w:t>
      </w:r>
      <w:r>
        <w:rPr>
          <w:rFonts w:eastAsia="楷体_GB2312"/>
          <w:sz w:val="44"/>
          <w:szCs w:val="44"/>
        </w:rPr>
        <w:t>202</w:t>
      </w:r>
      <w:r>
        <w:rPr>
          <w:rFonts w:eastAsia="楷体_GB2312" w:hint="eastAsia"/>
          <w:sz w:val="44"/>
          <w:szCs w:val="44"/>
        </w:rPr>
        <w:t>3</w:t>
      </w:r>
      <w:r>
        <w:rPr>
          <w:rFonts w:eastAsia="楷体_GB2312" w:hint="eastAsia"/>
          <w:sz w:val="44"/>
          <w:szCs w:val="44"/>
        </w:rPr>
        <w:t>年第</w:t>
      </w:r>
      <w:r>
        <w:rPr>
          <w:rFonts w:eastAsia="楷体_GB2312" w:hint="eastAsia"/>
          <w:sz w:val="44"/>
          <w:szCs w:val="44"/>
        </w:rPr>
        <w:t>3</w:t>
      </w:r>
      <w:r>
        <w:rPr>
          <w:rFonts w:eastAsia="楷体_GB2312" w:hint="eastAsia"/>
          <w:sz w:val="44"/>
          <w:szCs w:val="44"/>
        </w:rPr>
        <w:t>期）</w:t>
      </w:r>
    </w:p>
    <w:p w:rsidR="00DB3706" w:rsidRDefault="00DB3706">
      <w:pPr>
        <w:spacing w:line="360" w:lineRule="auto"/>
        <w:jc w:val="center"/>
        <w:rPr>
          <w:sz w:val="28"/>
        </w:rPr>
      </w:pPr>
    </w:p>
    <w:p w:rsidR="00DB3706" w:rsidRDefault="005F592C">
      <w:pPr>
        <w:spacing w:line="360" w:lineRule="auto"/>
        <w:jc w:val="center"/>
        <w:rPr>
          <w:b/>
          <w:w w:val="150"/>
          <w:sz w:val="72"/>
          <w:szCs w:val="72"/>
        </w:rPr>
      </w:pPr>
      <w:r>
        <w:rPr>
          <w:rFonts w:eastAsia="隶书" w:hint="eastAsia"/>
          <w:b/>
          <w:w w:val="150"/>
          <w:sz w:val="72"/>
          <w:szCs w:val="72"/>
        </w:rPr>
        <w:t>招</w:t>
      </w:r>
    </w:p>
    <w:p w:rsidR="00DB3706" w:rsidRDefault="00DB3706">
      <w:pPr>
        <w:spacing w:line="360" w:lineRule="auto"/>
        <w:jc w:val="center"/>
        <w:rPr>
          <w:sz w:val="32"/>
          <w:szCs w:val="32"/>
        </w:rPr>
      </w:pPr>
    </w:p>
    <w:p w:rsidR="00DB3706" w:rsidRDefault="005F592C">
      <w:pPr>
        <w:spacing w:line="360" w:lineRule="auto"/>
        <w:jc w:val="center"/>
        <w:rPr>
          <w:rFonts w:eastAsia="隶书"/>
          <w:sz w:val="72"/>
          <w:szCs w:val="72"/>
        </w:rPr>
      </w:pPr>
      <w:r>
        <w:rPr>
          <w:rFonts w:eastAsia="隶书" w:hint="eastAsia"/>
          <w:b/>
          <w:w w:val="150"/>
          <w:sz w:val="72"/>
          <w:szCs w:val="72"/>
        </w:rPr>
        <w:t>标</w:t>
      </w:r>
    </w:p>
    <w:p w:rsidR="00DB3706" w:rsidRDefault="00DB3706">
      <w:pPr>
        <w:spacing w:line="360" w:lineRule="auto"/>
        <w:jc w:val="center"/>
        <w:rPr>
          <w:sz w:val="32"/>
          <w:szCs w:val="32"/>
        </w:rPr>
      </w:pPr>
    </w:p>
    <w:p w:rsidR="00DB3706" w:rsidRDefault="005F592C">
      <w:pPr>
        <w:spacing w:line="360" w:lineRule="auto"/>
        <w:jc w:val="center"/>
        <w:rPr>
          <w:rFonts w:eastAsia="隶书"/>
          <w:b/>
          <w:sz w:val="72"/>
          <w:szCs w:val="72"/>
        </w:rPr>
      </w:pPr>
      <w:r>
        <w:rPr>
          <w:rFonts w:eastAsia="隶书" w:hint="eastAsia"/>
          <w:b/>
          <w:w w:val="150"/>
          <w:sz w:val="72"/>
          <w:szCs w:val="72"/>
        </w:rPr>
        <w:t>文</w:t>
      </w:r>
    </w:p>
    <w:p w:rsidR="00DB3706" w:rsidRDefault="00DB3706">
      <w:pPr>
        <w:spacing w:line="360" w:lineRule="auto"/>
        <w:jc w:val="center"/>
        <w:rPr>
          <w:sz w:val="32"/>
          <w:szCs w:val="32"/>
        </w:rPr>
      </w:pPr>
    </w:p>
    <w:p w:rsidR="00DB3706" w:rsidRDefault="005F592C">
      <w:pPr>
        <w:spacing w:line="360" w:lineRule="auto"/>
        <w:jc w:val="center"/>
        <w:rPr>
          <w:rFonts w:eastAsia="隶书"/>
          <w:sz w:val="72"/>
          <w:szCs w:val="72"/>
        </w:rPr>
      </w:pPr>
      <w:r>
        <w:rPr>
          <w:rFonts w:eastAsia="隶书" w:hint="eastAsia"/>
          <w:b/>
          <w:w w:val="150"/>
          <w:sz w:val="72"/>
          <w:szCs w:val="72"/>
        </w:rPr>
        <w:t>件</w:t>
      </w:r>
      <w:r>
        <w:rPr>
          <w:rFonts w:eastAsia="隶书" w:hint="eastAsia"/>
          <w:b/>
          <w:w w:val="150"/>
          <w:sz w:val="72"/>
          <w:szCs w:val="72"/>
        </w:rPr>
        <w:t xml:space="preserve">        </w:t>
      </w:r>
    </w:p>
    <w:p w:rsidR="00DB3706" w:rsidRDefault="00DB3706">
      <w:pPr>
        <w:spacing w:line="360" w:lineRule="auto"/>
        <w:jc w:val="center"/>
        <w:rPr>
          <w:sz w:val="28"/>
        </w:rPr>
      </w:pPr>
    </w:p>
    <w:p w:rsidR="00DB3706" w:rsidRDefault="005F592C">
      <w:pPr>
        <w:spacing w:line="360" w:lineRule="auto"/>
        <w:jc w:val="center"/>
        <w:rPr>
          <w:rFonts w:ascii="黑体" w:eastAsia="黑体" w:hAnsi="黑体"/>
          <w:sz w:val="36"/>
          <w:szCs w:val="36"/>
        </w:rPr>
      </w:pPr>
      <w:r>
        <w:rPr>
          <w:rFonts w:ascii="黑体" w:eastAsia="黑体" w:hAnsi="黑体" w:hint="eastAsia"/>
          <w:sz w:val="36"/>
          <w:szCs w:val="36"/>
        </w:rPr>
        <w:t>淮安市物业管理中心</w:t>
      </w:r>
    </w:p>
    <w:p w:rsidR="00DB3706" w:rsidRDefault="005F592C">
      <w:pPr>
        <w:spacing w:line="360" w:lineRule="auto"/>
        <w:jc w:val="center"/>
        <w:rPr>
          <w:rFonts w:ascii="黑体" w:eastAsia="黑体" w:hAnsi="黑体"/>
          <w:sz w:val="36"/>
          <w:szCs w:val="36"/>
          <w:highlight w:val="yellow"/>
        </w:rPr>
      </w:pPr>
      <w:r>
        <w:rPr>
          <w:rFonts w:ascii="黑体" w:eastAsia="黑体" w:hAnsi="黑体"/>
          <w:sz w:val="36"/>
          <w:szCs w:val="36"/>
        </w:rPr>
        <w:t>20</w:t>
      </w:r>
      <w:r>
        <w:rPr>
          <w:rFonts w:ascii="黑体" w:eastAsia="黑体" w:hAnsi="黑体" w:hint="eastAsia"/>
          <w:sz w:val="36"/>
          <w:szCs w:val="36"/>
        </w:rPr>
        <w:t>23</w:t>
      </w:r>
      <w:r>
        <w:rPr>
          <w:rFonts w:ascii="黑体" w:eastAsia="黑体" w:hAnsi="黑体" w:hint="eastAsia"/>
          <w:sz w:val="36"/>
          <w:szCs w:val="36"/>
        </w:rPr>
        <w:t>年</w:t>
      </w:r>
      <w:r>
        <w:rPr>
          <w:rFonts w:ascii="黑体" w:eastAsia="黑体" w:hAnsi="黑体" w:hint="eastAsia"/>
          <w:sz w:val="36"/>
          <w:szCs w:val="36"/>
        </w:rPr>
        <w:t>12</w:t>
      </w:r>
      <w:r>
        <w:rPr>
          <w:rFonts w:ascii="黑体" w:eastAsia="黑体" w:hAnsi="黑体" w:hint="eastAsia"/>
          <w:sz w:val="36"/>
          <w:szCs w:val="36"/>
        </w:rPr>
        <w:t>月</w:t>
      </w:r>
    </w:p>
    <w:p w:rsidR="00DB3706" w:rsidRDefault="00DB3706">
      <w:pPr>
        <w:jc w:val="center"/>
        <w:rPr>
          <w:b/>
          <w:sz w:val="30"/>
          <w:szCs w:val="30"/>
        </w:rPr>
      </w:pPr>
    </w:p>
    <w:p w:rsidR="00DB3706" w:rsidRDefault="00DB3706">
      <w:pPr>
        <w:jc w:val="center"/>
        <w:rPr>
          <w:rFonts w:eastAsia="仿宋_GB2312"/>
          <w:b/>
          <w:sz w:val="30"/>
          <w:szCs w:val="30"/>
        </w:rPr>
      </w:pPr>
    </w:p>
    <w:p w:rsidR="00DB3706" w:rsidRDefault="00DB3706">
      <w:pPr>
        <w:jc w:val="center"/>
        <w:rPr>
          <w:rFonts w:eastAsia="黑体"/>
          <w:sz w:val="36"/>
          <w:szCs w:val="36"/>
        </w:rPr>
        <w:sectPr w:rsidR="00DB370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720"/>
          <w:titlePg/>
          <w:docGrid w:type="lines" w:linePitch="312"/>
        </w:sectPr>
      </w:pPr>
    </w:p>
    <w:p w:rsidR="00DB3706" w:rsidRDefault="005F592C">
      <w:pPr>
        <w:jc w:val="center"/>
        <w:rPr>
          <w:rFonts w:eastAsia="黑体"/>
          <w:sz w:val="32"/>
          <w:szCs w:val="32"/>
        </w:rPr>
      </w:pPr>
      <w:r>
        <w:rPr>
          <w:rFonts w:eastAsia="黑体" w:hint="eastAsia"/>
          <w:sz w:val="36"/>
          <w:szCs w:val="36"/>
        </w:rPr>
        <w:lastRenderedPageBreak/>
        <w:t>目录</w:t>
      </w:r>
    </w:p>
    <w:p w:rsidR="00DB3706" w:rsidRDefault="00DB3706">
      <w:pPr>
        <w:jc w:val="center"/>
        <w:rPr>
          <w:rFonts w:eastAsia="仿宋_GB2312"/>
          <w:b/>
          <w:sz w:val="32"/>
          <w:szCs w:val="32"/>
        </w:rPr>
      </w:pPr>
    </w:p>
    <w:p w:rsidR="00DB3706" w:rsidRDefault="005F592C">
      <w:pPr>
        <w:rPr>
          <w:rFonts w:eastAsia="仿宋_GB2312"/>
          <w:bCs/>
          <w:sz w:val="32"/>
          <w:szCs w:val="32"/>
        </w:rPr>
      </w:pPr>
      <w:r>
        <w:rPr>
          <w:rFonts w:eastAsia="仿宋_GB2312" w:hint="eastAsia"/>
          <w:bCs/>
          <w:sz w:val="32"/>
          <w:szCs w:val="32"/>
        </w:rPr>
        <w:t>第一章招标公告</w:t>
      </w:r>
    </w:p>
    <w:p w:rsidR="00DB3706" w:rsidRDefault="005F592C">
      <w:pPr>
        <w:rPr>
          <w:rFonts w:eastAsia="仿宋_GB2312"/>
          <w:bCs/>
          <w:sz w:val="32"/>
          <w:szCs w:val="32"/>
        </w:rPr>
      </w:pPr>
      <w:r>
        <w:rPr>
          <w:rFonts w:eastAsia="仿宋_GB2312" w:hint="eastAsia"/>
          <w:bCs/>
          <w:sz w:val="32"/>
          <w:szCs w:val="32"/>
        </w:rPr>
        <w:t>第二章投标人须知</w:t>
      </w:r>
    </w:p>
    <w:p w:rsidR="00DB3706" w:rsidRDefault="005F592C">
      <w:pPr>
        <w:rPr>
          <w:rFonts w:eastAsia="仿宋_GB2312"/>
          <w:bCs/>
          <w:sz w:val="32"/>
          <w:szCs w:val="32"/>
        </w:rPr>
      </w:pPr>
      <w:r>
        <w:rPr>
          <w:rFonts w:eastAsia="仿宋_GB2312" w:hint="eastAsia"/>
          <w:bCs/>
          <w:sz w:val="32"/>
          <w:szCs w:val="32"/>
        </w:rPr>
        <w:t>第三章评标标准和方法</w:t>
      </w:r>
    </w:p>
    <w:p w:rsidR="00DB3706" w:rsidRDefault="005F592C">
      <w:pPr>
        <w:rPr>
          <w:rFonts w:eastAsia="仿宋_GB2312"/>
          <w:bCs/>
          <w:sz w:val="32"/>
          <w:szCs w:val="32"/>
        </w:rPr>
      </w:pPr>
      <w:r>
        <w:rPr>
          <w:rFonts w:eastAsia="仿宋_GB2312" w:hint="eastAsia"/>
          <w:bCs/>
          <w:sz w:val="32"/>
          <w:szCs w:val="32"/>
        </w:rPr>
        <w:t>第四章</w:t>
      </w:r>
      <w:r>
        <w:rPr>
          <w:rFonts w:eastAsia="仿宋_GB2312" w:hint="eastAsia"/>
          <w:bCs/>
          <w:sz w:val="32"/>
          <w:szCs w:val="32"/>
        </w:rPr>
        <w:t xml:space="preserve">  </w:t>
      </w:r>
      <w:r>
        <w:rPr>
          <w:rFonts w:eastAsia="仿宋_GB2312" w:hint="eastAsia"/>
          <w:bCs/>
          <w:sz w:val="32"/>
          <w:szCs w:val="32"/>
        </w:rPr>
        <w:t>投标文件格式</w:t>
      </w:r>
    </w:p>
    <w:p w:rsidR="00DB3706" w:rsidRDefault="005F592C">
      <w:pPr>
        <w:rPr>
          <w:rFonts w:eastAsia="仿宋_GB2312"/>
          <w:bCs/>
          <w:sz w:val="32"/>
          <w:szCs w:val="32"/>
        </w:rPr>
      </w:pPr>
      <w:r>
        <w:rPr>
          <w:rFonts w:eastAsia="仿宋_GB2312" w:hint="eastAsia"/>
          <w:bCs/>
          <w:sz w:val="32"/>
          <w:szCs w:val="32"/>
        </w:rPr>
        <w:t>附件</w:t>
      </w:r>
      <w:r>
        <w:rPr>
          <w:rFonts w:eastAsia="仿宋_GB2312"/>
          <w:bCs/>
          <w:sz w:val="32"/>
          <w:szCs w:val="32"/>
        </w:rPr>
        <w:t>1</w:t>
      </w:r>
      <w:r>
        <w:rPr>
          <w:rFonts w:eastAsia="仿宋_GB2312" w:hint="eastAsia"/>
          <w:bCs/>
          <w:sz w:val="32"/>
          <w:szCs w:val="32"/>
        </w:rPr>
        <w:t>：投标函（格式）</w:t>
      </w:r>
    </w:p>
    <w:p w:rsidR="00DB3706" w:rsidRDefault="005F592C">
      <w:pPr>
        <w:rPr>
          <w:rFonts w:eastAsia="仿宋_GB2312"/>
          <w:bCs/>
          <w:sz w:val="32"/>
          <w:szCs w:val="32"/>
        </w:rPr>
      </w:pPr>
      <w:r>
        <w:rPr>
          <w:rFonts w:eastAsia="仿宋_GB2312" w:hint="eastAsia"/>
          <w:bCs/>
          <w:sz w:val="32"/>
          <w:szCs w:val="32"/>
        </w:rPr>
        <w:t>附件</w:t>
      </w:r>
      <w:r>
        <w:rPr>
          <w:rFonts w:eastAsia="仿宋_GB2312"/>
          <w:bCs/>
          <w:sz w:val="32"/>
          <w:szCs w:val="32"/>
        </w:rPr>
        <w:t>2</w:t>
      </w:r>
      <w:r>
        <w:rPr>
          <w:rFonts w:eastAsia="仿宋_GB2312" w:hint="eastAsia"/>
          <w:bCs/>
          <w:sz w:val="32"/>
          <w:szCs w:val="32"/>
        </w:rPr>
        <w:t>：投标一览表（格式）</w:t>
      </w:r>
    </w:p>
    <w:p w:rsidR="00DB3706" w:rsidRDefault="005F592C">
      <w:pPr>
        <w:rPr>
          <w:rFonts w:eastAsia="仿宋_GB2312"/>
          <w:bCs/>
          <w:sz w:val="32"/>
          <w:szCs w:val="32"/>
        </w:rPr>
      </w:pPr>
      <w:r>
        <w:rPr>
          <w:rFonts w:eastAsia="仿宋_GB2312" w:hint="eastAsia"/>
          <w:bCs/>
          <w:sz w:val="32"/>
          <w:szCs w:val="32"/>
        </w:rPr>
        <w:t>附件</w:t>
      </w:r>
      <w:r>
        <w:rPr>
          <w:rFonts w:eastAsia="仿宋_GB2312"/>
          <w:bCs/>
          <w:sz w:val="32"/>
          <w:szCs w:val="32"/>
        </w:rPr>
        <w:t>3</w:t>
      </w:r>
      <w:r>
        <w:rPr>
          <w:rFonts w:eastAsia="仿宋_GB2312" w:hint="eastAsia"/>
          <w:bCs/>
          <w:sz w:val="32"/>
          <w:szCs w:val="32"/>
        </w:rPr>
        <w:t>：授权委托书（格式）</w:t>
      </w:r>
    </w:p>
    <w:p w:rsidR="00DB3706" w:rsidRDefault="005F592C">
      <w:pPr>
        <w:rPr>
          <w:rFonts w:eastAsia="仿宋_GB2312"/>
          <w:bCs/>
          <w:sz w:val="32"/>
          <w:szCs w:val="32"/>
          <w:u w:val="thick"/>
        </w:rPr>
      </w:pPr>
      <w:r>
        <w:rPr>
          <w:rFonts w:eastAsia="仿宋_GB2312" w:hint="eastAsia"/>
          <w:bCs/>
          <w:sz w:val="32"/>
          <w:szCs w:val="32"/>
        </w:rPr>
        <w:t>附件</w:t>
      </w:r>
      <w:r>
        <w:rPr>
          <w:rFonts w:eastAsia="仿宋_GB2312"/>
          <w:bCs/>
          <w:sz w:val="32"/>
          <w:szCs w:val="32"/>
        </w:rPr>
        <w:t>4</w:t>
      </w:r>
      <w:r>
        <w:rPr>
          <w:rFonts w:eastAsia="仿宋_GB2312" w:hint="eastAsia"/>
          <w:bCs/>
          <w:sz w:val="32"/>
          <w:szCs w:val="32"/>
        </w:rPr>
        <w:t>：投标响应对照表</w:t>
      </w:r>
    </w:p>
    <w:p w:rsidR="00DB3706" w:rsidRDefault="005F592C">
      <w:pPr>
        <w:rPr>
          <w:rFonts w:eastAsia="仿宋_GB2312"/>
          <w:bCs/>
          <w:sz w:val="32"/>
          <w:szCs w:val="32"/>
        </w:rPr>
      </w:pPr>
      <w:r>
        <w:rPr>
          <w:rFonts w:eastAsia="仿宋_GB2312" w:hint="eastAsia"/>
          <w:bCs/>
          <w:sz w:val="32"/>
          <w:szCs w:val="32"/>
        </w:rPr>
        <w:t>附件</w:t>
      </w:r>
      <w:r>
        <w:rPr>
          <w:rFonts w:eastAsia="仿宋_GB2312" w:hint="eastAsia"/>
          <w:bCs/>
          <w:sz w:val="32"/>
          <w:szCs w:val="32"/>
        </w:rPr>
        <w:t>5</w:t>
      </w:r>
      <w:r>
        <w:rPr>
          <w:rFonts w:eastAsia="仿宋_GB2312" w:hint="eastAsia"/>
          <w:bCs/>
          <w:sz w:val="32"/>
          <w:szCs w:val="32"/>
        </w:rPr>
        <w:t>：评优获奖加分项统计表</w:t>
      </w:r>
    </w:p>
    <w:p w:rsidR="00DB3706" w:rsidRDefault="005F592C">
      <w:pPr>
        <w:rPr>
          <w:rFonts w:eastAsia="仿宋_GB2312"/>
          <w:bCs/>
          <w:sz w:val="32"/>
          <w:szCs w:val="32"/>
        </w:rPr>
      </w:pPr>
      <w:r>
        <w:rPr>
          <w:rFonts w:eastAsia="仿宋_GB2312" w:hint="eastAsia"/>
          <w:bCs/>
          <w:sz w:val="32"/>
          <w:szCs w:val="32"/>
        </w:rPr>
        <w:t>附件</w:t>
      </w:r>
      <w:r>
        <w:rPr>
          <w:rFonts w:eastAsia="仿宋_GB2312" w:hint="eastAsia"/>
          <w:bCs/>
          <w:sz w:val="32"/>
          <w:szCs w:val="32"/>
        </w:rPr>
        <w:t>6</w:t>
      </w:r>
      <w:r>
        <w:rPr>
          <w:rFonts w:eastAsia="仿宋_GB2312" w:hint="eastAsia"/>
          <w:bCs/>
          <w:sz w:val="32"/>
          <w:szCs w:val="32"/>
        </w:rPr>
        <w:t>：质押品担保函（格式）</w:t>
      </w:r>
    </w:p>
    <w:p w:rsidR="00DB3706" w:rsidRDefault="005F592C">
      <w:pPr>
        <w:widowControl/>
        <w:jc w:val="left"/>
        <w:rPr>
          <w:rFonts w:eastAsia="仿宋_GB2312"/>
          <w:bCs/>
          <w:sz w:val="32"/>
          <w:szCs w:val="32"/>
        </w:rPr>
      </w:pPr>
      <w:r>
        <w:rPr>
          <w:rFonts w:eastAsia="仿宋_GB2312" w:hint="eastAsia"/>
          <w:bCs/>
          <w:sz w:val="32"/>
          <w:szCs w:val="32"/>
        </w:rPr>
        <w:t>附件</w:t>
      </w:r>
      <w:r>
        <w:rPr>
          <w:rFonts w:eastAsia="仿宋_GB2312" w:hint="eastAsia"/>
          <w:bCs/>
          <w:sz w:val="32"/>
          <w:szCs w:val="32"/>
        </w:rPr>
        <w:t>7</w:t>
      </w:r>
      <w:r>
        <w:rPr>
          <w:rFonts w:eastAsia="仿宋_GB2312" w:hint="eastAsia"/>
          <w:bCs/>
          <w:sz w:val="32"/>
          <w:szCs w:val="32"/>
        </w:rPr>
        <w:t>：廉政承诺书</w:t>
      </w:r>
    </w:p>
    <w:p w:rsidR="00DB3706" w:rsidRDefault="005F592C">
      <w:pPr>
        <w:jc w:val="left"/>
        <w:rPr>
          <w:rFonts w:eastAsia="仿宋_GB2312"/>
          <w:bCs/>
          <w:sz w:val="32"/>
          <w:szCs w:val="32"/>
        </w:rPr>
      </w:pPr>
      <w:r>
        <w:rPr>
          <w:rFonts w:eastAsia="仿宋_GB2312" w:hint="eastAsia"/>
          <w:bCs/>
          <w:sz w:val="32"/>
          <w:szCs w:val="32"/>
        </w:rPr>
        <w:t>附件</w:t>
      </w:r>
      <w:r>
        <w:rPr>
          <w:rFonts w:eastAsia="仿宋_GB2312" w:hint="eastAsia"/>
          <w:bCs/>
          <w:sz w:val="32"/>
          <w:szCs w:val="32"/>
        </w:rPr>
        <w:t>8</w:t>
      </w:r>
      <w:r>
        <w:rPr>
          <w:rFonts w:eastAsia="仿宋_GB2312" w:hint="eastAsia"/>
          <w:bCs/>
          <w:sz w:val="32"/>
          <w:szCs w:val="32"/>
        </w:rPr>
        <w:t>：投标人参与投标确认函</w:t>
      </w:r>
    </w:p>
    <w:p w:rsidR="00DB3706" w:rsidRDefault="00DB3706">
      <w:pPr>
        <w:widowControl/>
        <w:ind w:firstLineChars="50" w:firstLine="160"/>
        <w:jc w:val="left"/>
        <w:rPr>
          <w:rFonts w:eastAsia="仿宋_GB2312"/>
          <w:bCs/>
          <w:sz w:val="32"/>
          <w:szCs w:val="32"/>
        </w:rPr>
      </w:pPr>
    </w:p>
    <w:p w:rsidR="00DB3706" w:rsidRDefault="00DB3706">
      <w:pPr>
        <w:widowControl/>
        <w:ind w:firstLineChars="50" w:firstLine="160"/>
        <w:jc w:val="left"/>
        <w:rPr>
          <w:rFonts w:eastAsia="仿宋_GB2312"/>
          <w:bCs/>
          <w:sz w:val="32"/>
          <w:szCs w:val="32"/>
        </w:rPr>
      </w:pPr>
    </w:p>
    <w:p w:rsidR="00DB3706" w:rsidRDefault="00DB3706">
      <w:pPr>
        <w:widowControl/>
        <w:ind w:firstLineChars="50" w:firstLine="160"/>
        <w:jc w:val="left"/>
        <w:rPr>
          <w:rFonts w:eastAsia="仿宋_GB2312"/>
          <w:bCs/>
          <w:sz w:val="32"/>
          <w:szCs w:val="32"/>
        </w:rPr>
      </w:pPr>
    </w:p>
    <w:p w:rsidR="00DB3706" w:rsidRDefault="00DB3706">
      <w:pPr>
        <w:rPr>
          <w:rFonts w:eastAsia="仿宋_GB2312"/>
          <w:bCs/>
          <w:sz w:val="32"/>
          <w:szCs w:val="32"/>
        </w:rPr>
      </w:pPr>
    </w:p>
    <w:p w:rsidR="00DB3706" w:rsidRDefault="005F592C">
      <w:pPr>
        <w:ind w:left="227"/>
        <w:rPr>
          <w:rFonts w:eastAsia="仿宋_GB2312"/>
          <w:b/>
          <w:bCs/>
          <w:sz w:val="32"/>
          <w:szCs w:val="32"/>
        </w:rPr>
      </w:pPr>
      <w:r>
        <w:rPr>
          <w:rFonts w:eastAsia="仿宋_GB2312" w:hint="eastAsia"/>
          <w:b/>
          <w:bCs/>
          <w:sz w:val="32"/>
          <w:szCs w:val="32"/>
        </w:rPr>
        <w:t>本文件信息若有变更我们会另行通知，请投标人关注。</w:t>
      </w:r>
    </w:p>
    <w:p w:rsidR="00DB3706" w:rsidRDefault="00DB3706">
      <w:pPr>
        <w:rPr>
          <w:sz w:val="30"/>
          <w:szCs w:val="30"/>
        </w:rPr>
      </w:pPr>
    </w:p>
    <w:p w:rsidR="00DB3706" w:rsidRDefault="00DB3706">
      <w:pPr>
        <w:rPr>
          <w:rFonts w:eastAsia="仿宋_GB2312"/>
          <w:b/>
          <w:sz w:val="30"/>
          <w:szCs w:val="30"/>
        </w:rPr>
      </w:pPr>
    </w:p>
    <w:p w:rsidR="00DB3706" w:rsidRDefault="00DB3706">
      <w:pPr>
        <w:rPr>
          <w:rFonts w:eastAsia="仿宋_GB2312"/>
          <w:b/>
          <w:sz w:val="30"/>
          <w:szCs w:val="30"/>
        </w:rPr>
      </w:pPr>
    </w:p>
    <w:p w:rsidR="00DB3706" w:rsidRDefault="005F592C">
      <w:pPr>
        <w:jc w:val="center"/>
        <w:outlineLvl w:val="0"/>
        <w:rPr>
          <w:rFonts w:eastAsia="黑体"/>
          <w:sz w:val="32"/>
          <w:szCs w:val="32"/>
        </w:rPr>
      </w:pPr>
      <w:r>
        <w:rPr>
          <w:rFonts w:eastAsia="黑体" w:hint="eastAsia"/>
          <w:sz w:val="32"/>
          <w:szCs w:val="32"/>
        </w:rPr>
        <w:lastRenderedPageBreak/>
        <w:t>第一章招标公告</w:t>
      </w:r>
    </w:p>
    <w:p w:rsidR="00DB3706" w:rsidRDefault="00DB3706">
      <w:pPr>
        <w:jc w:val="center"/>
        <w:rPr>
          <w:rFonts w:eastAsia="仿宋_GB2312"/>
          <w:b/>
          <w:sz w:val="32"/>
          <w:szCs w:val="32"/>
        </w:rPr>
      </w:pPr>
    </w:p>
    <w:p w:rsidR="00DB3706" w:rsidRDefault="005F592C">
      <w:pPr>
        <w:ind w:firstLineChars="200" w:firstLine="640"/>
        <w:rPr>
          <w:rFonts w:ascii="仿宋_GB2312" w:eastAsia="仿宋_GB2312"/>
          <w:kern w:val="0"/>
          <w:sz w:val="32"/>
          <w:szCs w:val="32"/>
        </w:rPr>
      </w:pPr>
      <w:r>
        <w:rPr>
          <w:rFonts w:ascii="仿宋_GB2312" w:eastAsia="仿宋_GB2312" w:hint="eastAsia"/>
          <w:sz w:val="32"/>
          <w:szCs w:val="32"/>
        </w:rPr>
        <w:t>根据《淮安市市级预算单位资金存放管理办法》（淮财库〔</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号）相关规定，决定对主城区住宅专项维修资金定期存放项目</w:t>
      </w:r>
      <w:r>
        <w:rPr>
          <w:rFonts w:ascii="仿宋_GB2312" w:eastAsia="仿宋_GB2312" w:hint="eastAsia"/>
          <w:bCs/>
          <w:sz w:val="32"/>
          <w:szCs w:val="32"/>
        </w:rPr>
        <w:t>进行招标</w:t>
      </w:r>
      <w:r>
        <w:rPr>
          <w:rFonts w:ascii="仿宋_GB2312" w:eastAsia="仿宋_GB2312" w:hint="eastAsia"/>
          <w:kern w:val="0"/>
          <w:sz w:val="32"/>
          <w:szCs w:val="32"/>
        </w:rPr>
        <w:t>，现将有关事项公告如下。</w:t>
      </w:r>
    </w:p>
    <w:p w:rsidR="00DB3706" w:rsidRDefault="005F592C">
      <w:pPr>
        <w:ind w:firstLineChars="200" w:firstLine="640"/>
        <w:rPr>
          <w:rFonts w:eastAsia="黑体"/>
          <w:bCs/>
          <w:sz w:val="32"/>
          <w:szCs w:val="32"/>
        </w:rPr>
      </w:pPr>
      <w:r>
        <w:rPr>
          <w:rFonts w:eastAsia="黑体" w:hint="eastAsia"/>
          <w:bCs/>
          <w:sz w:val="32"/>
          <w:szCs w:val="32"/>
        </w:rPr>
        <w:t>一、招标项目概况</w:t>
      </w:r>
    </w:p>
    <w:p w:rsidR="00DB3706" w:rsidRDefault="005F592C">
      <w:pPr>
        <w:ind w:firstLineChars="200" w:firstLine="643"/>
        <w:rPr>
          <w:rFonts w:ascii="宋体" w:eastAsia="仿宋_GB2312"/>
          <w:kern w:val="0"/>
          <w:sz w:val="32"/>
          <w:szCs w:val="32"/>
        </w:rPr>
      </w:pPr>
      <w:r>
        <w:rPr>
          <w:rFonts w:ascii="仿宋_GB2312" w:eastAsia="仿宋_GB2312"/>
          <w:b/>
          <w:bCs/>
          <w:sz w:val="32"/>
          <w:szCs w:val="32"/>
        </w:rPr>
        <w:t xml:space="preserve">1. </w:t>
      </w:r>
      <w:r>
        <w:rPr>
          <w:rFonts w:ascii="仿宋_GB2312" w:eastAsia="仿宋_GB2312" w:hint="eastAsia"/>
          <w:b/>
          <w:bCs/>
          <w:sz w:val="32"/>
          <w:szCs w:val="32"/>
        </w:rPr>
        <w:t>项目名称及内容：</w:t>
      </w:r>
      <w:r>
        <w:rPr>
          <w:rFonts w:ascii="仿宋_GB2312" w:eastAsia="仿宋_GB2312" w:hint="eastAsia"/>
          <w:sz w:val="32"/>
          <w:szCs w:val="32"/>
        </w:rPr>
        <w:t>淮安市主城区住宅专项维修资金定期存放项目</w:t>
      </w:r>
      <w:r>
        <w:rPr>
          <w:rFonts w:ascii="宋体" w:eastAsia="仿宋_GB2312" w:hint="eastAsia"/>
          <w:kern w:val="0"/>
          <w:sz w:val="32"/>
          <w:szCs w:val="32"/>
        </w:rPr>
        <w:t>（</w:t>
      </w:r>
      <w:r>
        <w:rPr>
          <w:rFonts w:ascii="宋体" w:eastAsia="仿宋_GB2312"/>
          <w:bCs/>
          <w:sz w:val="32"/>
          <w:szCs w:val="32"/>
        </w:rPr>
        <w:t>202</w:t>
      </w:r>
      <w:r>
        <w:rPr>
          <w:rFonts w:ascii="宋体" w:eastAsia="仿宋_GB2312" w:hint="eastAsia"/>
          <w:bCs/>
          <w:sz w:val="32"/>
          <w:szCs w:val="32"/>
        </w:rPr>
        <w:t>3</w:t>
      </w:r>
      <w:r>
        <w:rPr>
          <w:rFonts w:ascii="宋体" w:eastAsia="仿宋_GB2312"/>
          <w:bCs/>
          <w:sz w:val="32"/>
          <w:szCs w:val="32"/>
        </w:rPr>
        <w:t>年</w:t>
      </w:r>
      <w:r>
        <w:rPr>
          <w:rFonts w:ascii="宋体" w:eastAsia="仿宋_GB2312" w:hint="eastAsia"/>
          <w:bCs/>
          <w:sz w:val="32"/>
          <w:szCs w:val="32"/>
        </w:rPr>
        <w:t>第</w:t>
      </w:r>
      <w:r>
        <w:rPr>
          <w:rFonts w:ascii="宋体" w:eastAsia="仿宋_GB2312" w:hint="eastAsia"/>
          <w:bCs/>
          <w:sz w:val="32"/>
          <w:szCs w:val="32"/>
        </w:rPr>
        <w:t>3</w:t>
      </w:r>
      <w:r>
        <w:rPr>
          <w:rFonts w:ascii="宋体" w:eastAsia="仿宋_GB2312" w:hint="eastAsia"/>
          <w:bCs/>
          <w:sz w:val="32"/>
          <w:szCs w:val="32"/>
        </w:rPr>
        <w:t>期）。本项目含大</w:t>
      </w:r>
      <w:bookmarkStart w:id="0" w:name="_GoBack"/>
      <w:bookmarkEnd w:id="0"/>
      <w:r>
        <w:rPr>
          <w:rFonts w:ascii="宋体" w:eastAsia="仿宋_GB2312" w:hint="eastAsia"/>
          <w:bCs/>
          <w:sz w:val="32"/>
          <w:szCs w:val="32"/>
        </w:rPr>
        <w:t>额存单</w:t>
      </w:r>
      <w:r>
        <w:rPr>
          <w:rFonts w:ascii="宋体" w:eastAsia="仿宋_GB2312" w:hint="eastAsia"/>
          <w:kern w:val="0"/>
          <w:sz w:val="32"/>
          <w:szCs w:val="32"/>
        </w:rPr>
        <w:t>。</w:t>
      </w:r>
    </w:p>
    <w:p w:rsidR="00DB3706" w:rsidRDefault="005F592C">
      <w:pPr>
        <w:ind w:firstLineChars="203" w:firstLine="652"/>
        <w:rPr>
          <w:rFonts w:ascii="仿宋_GB2312" w:eastAsia="仿宋_GB2312"/>
          <w:b/>
          <w:bCs/>
          <w:sz w:val="32"/>
          <w:szCs w:val="32"/>
        </w:rPr>
      </w:pPr>
      <w:r>
        <w:rPr>
          <w:rFonts w:ascii="仿宋_GB2312" w:eastAsia="仿宋_GB2312"/>
          <w:b/>
          <w:bCs/>
          <w:sz w:val="32"/>
          <w:szCs w:val="32"/>
        </w:rPr>
        <w:t xml:space="preserve">2. </w:t>
      </w:r>
      <w:r>
        <w:rPr>
          <w:rFonts w:ascii="仿宋_GB2312" w:eastAsia="仿宋_GB2312" w:hint="eastAsia"/>
          <w:b/>
          <w:bCs/>
          <w:sz w:val="32"/>
          <w:szCs w:val="32"/>
        </w:rPr>
        <w:t>项目金额及要求：</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）标的</w:t>
      </w:r>
      <w:r>
        <w:rPr>
          <w:rFonts w:ascii="仿宋_GB2312" w:eastAsia="仿宋_GB2312" w:hint="eastAsia"/>
          <w:sz w:val="32"/>
          <w:szCs w:val="32"/>
        </w:rPr>
        <w:t>1:2023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月到期的金额</w:t>
      </w:r>
      <w:r>
        <w:rPr>
          <w:rFonts w:ascii="仿宋_GB2312" w:eastAsia="仿宋_GB2312" w:hint="eastAsia"/>
          <w:sz w:val="32"/>
          <w:szCs w:val="32"/>
        </w:rPr>
        <w:t>1.57</w:t>
      </w:r>
      <w:r>
        <w:rPr>
          <w:rFonts w:ascii="仿宋_GB2312" w:eastAsia="仿宋_GB2312" w:hint="eastAsia"/>
          <w:sz w:val="32"/>
          <w:szCs w:val="32"/>
        </w:rPr>
        <w:t>亿元人民币，存期</w:t>
      </w:r>
      <w:r>
        <w:rPr>
          <w:rFonts w:ascii="仿宋_GB2312" w:eastAsia="仿宋_GB2312" w:hint="eastAsia"/>
          <w:sz w:val="32"/>
          <w:szCs w:val="32"/>
        </w:rPr>
        <w:t>3</w:t>
      </w:r>
      <w:r>
        <w:rPr>
          <w:rFonts w:ascii="仿宋_GB2312" w:eastAsia="仿宋_GB2312" w:hint="eastAsia"/>
          <w:sz w:val="32"/>
          <w:szCs w:val="32"/>
        </w:rPr>
        <w:t>年；</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标的</w:t>
      </w:r>
      <w:r>
        <w:rPr>
          <w:rFonts w:ascii="仿宋_GB2312" w:eastAsia="仿宋_GB2312" w:hint="eastAsia"/>
          <w:sz w:val="32"/>
          <w:szCs w:val="32"/>
        </w:rPr>
        <w:t>2:2024</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月至</w:t>
      </w:r>
      <w:r>
        <w:rPr>
          <w:rFonts w:ascii="仿宋_GB2312" w:eastAsia="仿宋_GB2312" w:hint="eastAsia"/>
          <w:sz w:val="32"/>
          <w:szCs w:val="32"/>
        </w:rPr>
        <w:t>3</w:t>
      </w:r>
      <w:r>
        <w:rPr>
          <w:rFonts w:ascii="仿宋_GB2312" w:eastAsia="仿宋_GB2312" w:hint="eastAsia"/>
          <w:sz w:val="32"/>
          <w:szCs w:val="32"/>
        </w:rPr>
        <w:t>月到期的金额</w:t>
      </w:r>
      <w:r>
        <w:rPr>
          <w:rFonts w:ascii="仿宋_GB2312" w:eastAsia="仿宋_GB2312" w:hint="eastAsia"/>
          <w:sz w:val="32"/>
          <w:szCs w:val="32"/>
        </w:rPr>
        <w:t>1.91</w:t>
      </w:r>
      <w:r>
        <w:rPr>
          <w:rFonts w:ascii="仿宋_GB2312" w:eastAsia="仿宋_GB2312" w:hint="eastAsia"/>
          <w:sz w:val="32"/>
          <w:szCs w:val="32"/>
        </w:rPr>
        <w:t>亿元人民币，存期</w:t>
      </w:r>
      <w:r>
        <w:rPr>
          <w:rFonts w:ascii="仿宋_GB2312" w:eastAsia="仿宋_GB2312" w:hint="eastAsia"/>
          <w:sz w:val="32"/>
          <w:szCs w:val="32"/>
        </w:rPr>
        <w:t>3</w:t>
      </w:r>
      <w:r>
        <w:rPr>
          <w:rFonts w:ascii="仿宋_GB2312" w:eastAsia="仿宋_GB2312" w:hint="eastAsia"/>
          <w:sz w:val="32"/>
          <w:szCs w:val="32"/>
        </w:rPr>
        <w:t>年；</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标的</w:t>
      </w:r>
      <w:r>
        <w:rPr>
          <w:rFonts w:ascii="仿宋_GB2312" w:eastAsia="仿宋_GB2312" w:hint="eastAsia"/>
          <w:sz w:val="32"/>
          <w:szCs w:val="32"/>
        </w:rPr>
        <w:t>3:2024</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月到期的金额</w:t>
      </w:r>
      <w:r>
        <w:rPr>
          <w:rFonts w:ascii="仿宋_GB2312" w:eastAsia="仿宋_GB2312" w:hint="eastAsia"/>
          <w:sz w:val="32"/>
          <w:szCs w:val="32"/>
        </w:rPr>
        <w:t>1.21</w:t>
      </w:r>
      <w:r>
        <w:rPr>
          <w:rFonts w:ascii="仿宋_GB2312" w:eastAsia="仿宋_GB2312" w:hint="eastAsia"/>
          <w:sz w:val="32"/>
          <w:szCs w:val="32"/>
        </w:rPr>
        <w:t>亿元人民币，存期</w:t>
      </w:r>
      <w:r>
        <w:rPr>
          <w:rFonts w:ascii="仿宋_GB2312" w:eastAsia="仿宋_GB2312" w:hint="eastAsia"/>
          <w:sz w:val="32"/>
          <w:szCs w:val="32"/>
        </w:rPr>
        <w:t>3</w:t>
      </w:r>
      <w:r>
        <w:rPr>
          <w:rFonts w:ascii="仿宋_GB2312" w:eastAsia="仿宋_GB2312" w:hint="eastAsia"/>
          <w:sz w:val="32"/>
          <w:szCs w:val="32"/>
        </w:rPr>
        <w:t>年；</w:t>
      </w:r>
    </w:p>
    <w:p w:rsidR="00DB3706" w:rsidRDefault="005F592C">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标的</w:t>
      </w:r>
      <w:r>
        <w:rPr>
          <w:rFonts w:ascii="仿宋_GB2312" w:eastAsia="仿宋_GB2312" w:hint="eastAsia"/>
          <w:sz w:val="32"/>
          <w:szCs w:val="32"/>
        </w:rPr>
        <w:t>4:2023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月至</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月当月收取的</w:t>
      </w:r>
      <w:r>
        <w:rPr>
          <w:rFonts w:ascii="宋体" w:eastAsia="仿宋_GB2312" w:hint="eastAsia"/>
          <w:kern w:val="0"/>
          <w:sz w:val="32"/>
          <w:szCs w:val="32"/>
        </w:rPr>
        <w:t>住宅专项维修资金（当月月末活期余额达</w:t>
      </w:r>
      <w:r>
        <w:rPr>
          <w:rFonts w:ascii="宋体" w:eastAsia="仿宋_GB2312" w:hint="eastAsia"/>
          <w:kern w:val="0"/>
          <w:sz w:val="32"/>
          <w:szCs w:val="32"/>
        </w:rPr>
        <w:t>1000</w:t>
      </w:r>
      <w:r>
        <w:rPr>
          <w:rFonts w:ascii="宋体" w:eastAsia="仿宋_GB2312" w:hint="eastAsia"/>
          <w:kern w:val="0"/>
          <w:sz w:val="32"/>
          <w:szCs w:val="32"/>
        </w:rPr>
        <w:t>万元人民币以上时办理定存，不含当月到期的定期存单转活金额），</w:t>
      </w:r>
      <w:r>
        <w:rPr>
          <w:rFonts w:ascii="仿宋_GB2312" w:eastAsia="仿宋_GB2312" w:hint="eastAsia"/>
          <w:sz w:val="32"/>
          <w:szCs w:val="32"/>
        </w:rPr>
        <w:t>存期</w:t>
      </w:r>
      <w:r>
        <w:rPr>
          <w:rFonts w:ascii="仿宋_GB2312" w:eastAsia="仿宋_GB2312" w:hint="eastAsia"/>
          <w:sz w:val="32"/>
          <w:szCs w:val="32"/>
        </w:rPr>
        <w:t>3</w:t>
      </w:r>
      <w:r>
        <w:rPr>
          <w:rFonts w:ascii="仿宋_GB2312" w:eastAsia="仿宋_GB2312" w:hint="eastAsia"/>
          <w:sz w:val="32"/>
          <w:szCs w:val="32"/>
        </w:rPr>
        <w:t>年。</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）投标银行只能选择上述</w:t>
      </w:r>
      <w:r>
        <w:rPr>
          <w:rFonts w:ascii="仿宋_GB2312" w:eastAsia="仿宋_GB2312" w:hint="eastAsia"/>
          <w:sz w:val="32"/>
          <w:szCs w:val="32"/>
        </w:rPr>
        <w:t>4</w:t>
      </w:r>
      <w:r>
        <w:rPr>
          <w:rFonts w:ascii="仿宋_GB2312" w:eastAsia="仿宋_GB2312" w:hint="eastAsia"/>
          <w:sz w:val="32"/>
          <w:szCs w:val="32"/>
        </w:rPr>
        <w:t>个标的中的</w:t>
      </w:r>
      <w:r>
        <w:rPr>
          <w:rFonts w:ascii="仿宋_GB2312" w:eastAsia="仿宋_GB2312" w:hint="eastAsia"/>
          <w:sz w:val="32"/>
          <w:szCs w:val="32"/>
        </w:rPr>
        <w:t>1</w:t>
      </w:r>
      <w:r>
        <w:rPr>
          <w:rFonts w:ascii="仿宋_GB2312" w:eastAsia="仿宋_GB2312" w:hint="eastAsia"/>
          <w:sz w:val="32"/>
          <w:szCs w:val="32"/>
        </w:rPr>
        <w:t>个标的进行投标，同时投</w:t>
      </w:r>
      <w:r>
        <w:rPr>
          <w:rFonts w:ascii="仿宋_GB2312" w:eastAsia="仿宋_GB2312" w:hint="eastAsia"/>
          <w:sz w:val="32"/>
          <w:szCs w:val="32"/>
        </w:rPr>
        <w:t>2</w:t>
      </w:r>
      <w:r>
        <w:rPr>
          <w:rFonts w:ascii="仿宋_GB2312" w:eastAsia="仿宋_GB2312" w:hint="eastAsia"/>
          <w:sz w:val="32"/>
          <w:szCs w:val="32"/>
        </w:rPr>
        <w:t>个或</w:t>
      </w:r>
      <w:r>
        <w:rPr>
          <w:rFonts w:ascii="仿宋_GB2312" w:eastAsia="仿宋_GB2312" w:hint="eastAsia"/>
          <w:sz w:val="32"/>
          <w:szCs w:val="32"/>
        </w:rPr>
        <w:t>2</w:t>
      </w:r>
      <w:r>
        <w:rPr>
          <w:rFonts w:ascii="仿宋_GB2312" w:eastAsia="仿宋_GB2312" w:hint="eastAsia"/>
          <w:sz w:val="32"/>
          <w:szCs w:val="32"/>
        </w:rPr>
        <w:t>个以上标的的，</w:t>
      </w:r>
      <w:r>
        <w:rPr>
          <w:rFonts w:ascii="仿宋_GB2312" w:eastAsia="仿宋_GB2312" w:hint="eastAsia"/>
          <w:sz w:val="32"/>
          <w:szCs w:val="32"/>
        </w:rPr>
        <w:t>作废标处理。</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）根据各合格投标人最终评审得分确定中标银行及</w:t>
      </w:r>
      <w:r>
        <w:rPr>
          <w:rFonts w:ascii="仿宋_GB2312" w:eastAsia="仿宋_GB2312" w:hint="eastAsia"/>
          <w:sz w:val="32"/>
          <w:szCs w:val="32"/>
        </w:rPr>
        <w:lastRenderedPageBreak/>
        <w:t>其中标金额和中标利率。</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）各中标银行不得将中标金额再次分包和转包。</w:t>
      </w:r>
    </w:p>
    <w:p w:rsidR="00DB3706" w:rsidRDefault="005F592C">
      <w:pPr>
        <w:ind w:firstLineChars="200" w:firstLine="640"/>
        <w:rPr>
          <w:rFonts w:eastAsia="黑体"/>
          <w:bCs/>
          <w:sz w:val="32"/>
          <w:szCs w:val="32"/>
        </w:rPr>
      </w:pPr>
      <w:r>
        <w:rPr>
          <w:rFonts w:eastAsia="黑体" w:hint="eastAsia"/>
          <w:bCs/>
          <w:sz w:val="32"/>
          <w:szCs w:val="32"/>
        </w:rPr>
        <w:t>二、投标人资格</w:t>
      </w:r>
    </w:p>
    <w:p w:rsidR="00DB3706" w:rsidRDefault="005F592C">
      <w:pPr>
        <w:ind w:firstLineChars="200" w:firstLine="640"/>
        <w:rPr>
          <w:rFonts w:ascii="华文仿宋" w:eastAsia="华文仿宋" w:hAnsi="华文仿宋" w:cs="华文仿宋"/>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依法可以在淮安市开展存款业务且经市财政局审批已开具住宅专项维修资金专户的商业银行、政策性银行</w:t>
      </w:r>
      <w:r>
        <w:rPr>
          <w:rFonts w:ascii="华文仿宋" w:eastAsia="华文仿宋" w:hAnsi="华文仿宋" w:cs="华文仿宋" w:hint="eastAsia"/>
          <w:sz w:val="32"/>
          <w:szCs w:val="32"/>
        </w:rPr>
        <w:t>；</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依法开展经营活动，近</w:t>
      </w:r>
      <w:r>
        <w:rPr>
          <w:rFonts w:ascii="仿宋_GB2312" w:eastAsia="仿宋_GB2312" w:hint="eastAsia"/>
          <w:sz w:val="32"/>
          <w:szCs w:val="32"/>
        </w:rPr>
        <w:t>3</w:t>
      </w:r>
      <w:r>
        <w:rPr>
          <w:rFonts w:ascii="仿宋_GB2312" w:eastAsia="仿宋_GB2312" w:hint="eastAsia"/>
          <w:sz w:val="32"/>
          <w:szCs w:val="32"/>
        </w:rPr>
        <w:t>年内在经营活动中无重大违法违规记录。</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投标银行总行的资本充足率、不良贷款率、拨备覆盖率、流动性覆盖率、流动性比例指标应达到监管标准。</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内部管理机制健全，具有较强的风险控制能力，近</w:t>
      </w:r>
      <w:r>
        <w:rPr>
          <w:rFonts w:ascii="仿宋_GB2312" w:eastAsia="仿宋_GB2312" w:hint="eastAsia"/>
          <w:sz w:val="32"/>
          <w:szCs w:val="32"/>
        </w:rPr>
        <w:t>3</w:t>
      </w:r>
      <w:r>
        <w:rPr>
          <w:rFonts w:ascii="仿宋_GB2312" w:eastAsia="仿宋_GB2312" w:hint="eastAsia"/>
          <w:sz w:val="32"/>
          <w:szCs w:val="32"/>
        </w:rPr>
        <w:t>年内未发生金融风险及重大违约事件。</w:t>
      </w:r>
    </w:p>
    <w:p w:rsidR="00DB3706" w:rsidRDefault="005F592C">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法律、行政法规规定的其他条件。</w:t>
      </w:r>
    </w:p>
    <w:p w:rsidR="00DB3706" w:rsidRDefault="005F592C">
      <w:pPr>
        <w:ind w:firstLineChars="200" w:firstLine="640"/>
        <w:rPr>
          <w:rFonts w:ascii="黑体" w:eastAsia="黑体" w:hAnsi="黑体"/>
          <w:kern w:val="0"/>
          <w:sz w:val="32"/>
          <w:szCs w:val="32"/>
        </w:rPr>
      </w:pPr>
      <w:r>
        <w:rPr>
          <w:rFonts w:ascii="黑体" w:eastAsia="黑体" w:hAnsi="黑体" w:hint="eastAsia"/>
          <w:kern w:val="0"/>
          <w:sz w:val="32"/>
          <w:szCs w:val="32"/>
        </w:rPr>
        <w:t>三、招标文件信息发布</w:t>
      </w:r>
    </w:p>
    <w:p w:rsidR="00DB3706" w:rsidRDefault="005F592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cs="Arial" w:hint="eastAsia"/>
          <w:sz w:val="32"/>
          <w:szCs w:val="32"/>
        </w:rPr>
        <w:t>招标文件（含招标公告）在“淮安市住房和城乡建设局网站”公布。</w:t>
      </w:r>
      <w:r>
        <w:rPr>
          <w:rFonts w:ascii="仿宋_GB2312" w:eastAsia="仿宋_GB2312" w:hint="eastAsia"/>
          <w:kern w:val="0"/>
          <w:sz w:val="32"/>
          <w:szCs w:val="32"/>
        </w:rPr>
        <w:t>有意愿参加投标者，请及时</w:t>
      </w:r>
      <w:r>
        <w:rPr>
          <w:rFonts w:ascii="仿宋_GB2312" w:eastAsia="仿宋_GB2312" w:hAnsi="宋体" w:cs="Arial" w:hint="eastAsia"/>
          <w:sz w:val="32"/>
          <w:szCs w:val="32"/>
        </w:rPr>
        <w:t>从上述网站下载</w:t>
      </w:r>
      <w:r>
        <w:rPr>
          <w:rFonts w:ascii="仿宋_GB2312" w:eastAsia="仿宋_GB2312" w:hint="eastAsia"/>
          <w:sz w:val="32"/>
          <w:szCs w:val="32"/>
        </w:rPr>
        <w:t>招标文件，并按文件要求填报相关资料</w:t>
      </w:r>
      <w:r>
        <w:rPr>
          <w:rFonts w:ascii="仿宋_GB2312" w:eastAsia="仿宋_GB2312" w:hAnsi="宋体" w:hint="eastAsia"/>
          <w:sz w:val="32"/>
          <w:szCs w:val="32"/>
        </w:rPr>
        <w:t>。如未按上述要求执行，自行承担所产生的风险。有关本次招标的事项若存在变动或修改，请及时关注</w:t>
      </w:r>
      <w:r>
        <w:rPr>
          <w:rFonts w:ascii="仿宋_GB2312" w:eastAsia="仿宋_GB2312" w:hAnsi="宋体" w:cs="Arial" w:hint="eastAsia"/>
          <w:sz w:val="32"/>
          <w:szCs w:val="32"/>
        </w:rPr>
        <w:t>网站</w:t>
      </w:r>
      <w:r>
        <w:rPr>
          <w:rFonts w:ascii="仿宋_GB2312" w:eastAsia="仿宋_GB2312" w:hAnsi="宋体" w:hint="eastAsia"/>
          <w:sz w:val="32"/>
          <w:szCs w:val="32"/>
        </w:rPr>
        <w:t>发布的更正公告。</w:t>
      </w:r>
    </w:p>
    <w:p w:rsidR="00DB3706" w:rsidRDefault="005F592C">
      <w:pPr>
        <w:adjustRightInd w:val="0"/>
        <w:snapToGrid w:val="0"/>
        <w:spacing w:line="560" w:lineRule="exact"/>
        <w:ind w:firstLineChars="200" w:firstLine="602"/>
        <w:rPr>
          <w:rFonts w:ascii="仿宋_GB2312" w:eastAsia="仿宋_GB2312"/>
          <w:kern w:val="0"/>
          <w:sz w:val="32"/>
          <w:szCs w:val="32"/>
        </w:rPr>
      </w:pPr>
      <w:r>
        <w:rPr>
          <w:rFonts w:ascii="仿宋" w:eastAsia="仿宋" w:hAnsi="仿宋" w:cs="仿宋" w:hint="eastAsia"/>
          <w:b/>
          <w:bCs/>
          <w:color w:val="000000"/>
          <w:sz w:val="30"/>
          <w:szCs w:val="30"/>
        </w:rPr>
        <w:t>注：</w:t>
      </w:r>
      <w:r>
        <w:rPr>
          <w:rFonts w:ascii="仿宋_GB2312" w:eastAsia="仿宋_GB2312" w:hint="eastAsia"/>
          <w:kern w:val="0"/>
          <w:sz w:val="32"/>
          <w:szCs w:val="32"/>
        </w:rPr>
        <w:t>1.</w:t>
      </w:r>
      <w:r>
        <w:rPr>
          <w:rFonts w:ascii="仿宋_GB2312" w:eastAsia="仿宋_GB2312" w:hint="eastAsia"/>
          <w:kern w:val="0"/>
          <w:sz w:val="32"/>
          <w:szCs w:val="32"/>
        </w:rPr>
        <w:t>在淮安市住房和城乡建设局网站网上直接下载招标文件的投标人请一并填写《投标人参与投标确认函》（格式见附件</w:t>
      </w:r>
      <w:r>
        <w:rPr>
          <w:rFonts w:ascii="仿宋_GB2312" w:eastAsia="仿宋_GB2312" w:hint="eastAsia"/>
          <w:kern w:val="0"/>
          <w:sz w:val="32"/>
          <w:szCs w:val="32"/>
        </w:rPr>
        <w:t>8</w:t>
      </w:r>
      <w:r>
        <w:rPr>
          <w:rFonts w:ascii="仿宋_GB2312" w:eastAsia="仿宋_GB2312" w:hint="eastAsia"/>
          <w:kern w:val="0"/>
          <w:sz w:val="32"/>
          <w:szCs w:val="32"/>
        </w:rPr>
        <w:t>），如果投标人确认参与本项目投标，请将投标确认函的电子扫描件（加盖单位公章）</w:t>
      </w:r>
      <w:r>
        <w:rPr>
          <w:rFonts w:ascii="仿宋_GB2312" w:eastAsia="仿宋_GB2312" w:hint="eastAsia"/>
          <w:kern w:val="0"/>
          <w:sz w:val="32"/>
          <w:szCs w:val="32"/>
        </w:rPr>
        <w:t>于</w:t>
      </w:r>
      <w:r>
        <w:rPr>
          <w:rFonts w:ascii="仿宋_GB2312" w:eastAsia="仿宋_GB2312" w:hint="eastAsia"/>
          <w:kern w:val="0"/>
          <w:sz w:val="32"/>
          <w:szCs w:val="32"/>
        </w:rPr>
        <w:t>2023</w:t>
      </w:r>
      <w:r>
        <w:rPr>
          <w:rFonts w:ascii="仿宋_GB2312" w:eastAsia="仿宋_GB2312" w:hint="eastAsia"/>
          <w:kern w:val="0"/>
          <w:sz w:val="32"/>
          <w:szCs w:val="32"/>
        </w:rPr>
        <w:t>年</w:t>
      </w:r>
      <w:r>
        <w:rPr>
          <w:rFonts w:ascii="仿宋_GB2312" w:eastAsia="仿宋_GB2312" w:hint="eastAsia"/>
          <w:kern w:val="0"/>
          <w:sz w:val="32"/>
          <w:szCs w:val="32"/>
        </w:rPr>
        <w:t>12</w:t>
      </w:r>
      <w:r>
        <w:rPr>
          <w:rFonts w:ascii="仿宋_GB2312" w:eastAsia="仿宋_GB2312" w:hint="eastAsia"/>
          <w:kern w:val="0"/>
          <w:sz w:val="32"/>
          <w:szCs w:val="32"/>
        </w:rPr>
        <w:t>月</w:t>
      </w:r>
      <w:r>
        <w:rPr>
          <w:rFonts w:ascii="仿宋_GB2312" w:eastAsia="仿宋_GB2312" w:hint="eastAsia"/>
          <w:kern w:val="0"/>
          <w:sz w:val="32"/>
          <w:szCs w:val="32"/>
        </w:rPr>
        <w:t>14</w:t>
      </w:r>
      <w:r>
        <w:rPr>
          <w:rFonts w:ascii="仿宋_GB2312" w:eastAsia="仿宋_GB2312" w:hint="eastAsia"/>
          <w:kern w:val="0"/>
          <w:sz w:val="32"/>
          <w:szCs w:val="32"/>
        </w:rPr>
        <w:t>日下午</w:t>
      </w:r>
      <w:r>
        <w:rPr>
          <w:rFonts w:ascii="仿宋_GB2312" w:eastAsia="仿宋_GB2312" w:hint="eastAsia"/>
          <w:kern w:val="0"/>
          <w:sz w:val="32"/>
          <w:szCs w:val="32"/>
        </w:rPr>
        <w:t>4:30</w:t>
      </w:r>
      <w:r>
        <w:rPr>
          <w:rFonts w:ascii="仿宋_GB2312" w:eastAsia="仿宋_GB2312" w:hint="eastAsia"/>
          <w:kern w:val="0"/>
          <w:sz w:val="32"/>
          <w:szCs w:val="32"/>
        </w:rPr>
        <w:t>分前以附件形式发送至江苏建瑞工程咨询有限</w:t>
      </w:r>
      <w:r>
        <w:rPr>
          <w:rFonts w:ascii="仿宋_GB2312" w:eastAsia="仿宋_GB2312" w:hint="eastAsia"/>
          <w:kern w:val="0"/>
          <w:sz w:val="32"/>
          <w:szCs w:val="32"/>
        </w:rPr>
        <w:lastRenderedPageBreak/>
        <w:t>公司（邮件主题请注明项目名称及投标单位全称），联系人：</w:t>
      </w:r>
      <w:r>
        <w:rPr>
          <w:rFonts w:ascii="仿宋_GB2312" w:eastAsia="仿宋_GB2312" w:hint="eastAsia"/>
          <w:kern w:val="0"/>
          <w:sz w:val="32"/>
          <w:szCs w:val="32"/>
        </w:rPr>
        <w:t>冯圆</w:t>
      </w:r>
      <w:r>
        <w:rPr>
          <w:rFonts w:ascii="仿宋_GB2312" w:eastAsia="仿宋_GB2312" w:hint="eastAsia"/>
          <w:kern w:val="0"/>
          <w:sz w:val="32"/>
          <w:szCs w:val="32"/>
        </w:rPr>
        <w:t>，邮箱：</w:t>
      </w:r>
      <w:hyperlink r:id="rId14" w:history="1">
        <w:r>
          <w:rPr>
            <w:rFonts w:ascii="仿宋_GB2312" w:eastAsia="仿宋_GB2312" w:hint="eastAsia"/>
            <w:kern w:val="0"/>
            <w:sz w:val="32"/>
            <w:szCs w:val="32"/>
          </w:rPr>
          <w:t>1092807131</w:t>
        </w:r>
        <w:r>
          <w:rPr>
            <w:rFonts w:ascii="仿宋_GB2312" w:eastAsia="仿宋_GB2312" w:hint="eastAsia"/>
            <w:kern w:val="0"/>
            <w:sz w:val="32"/>
            <w:szCs w:val="32"/>
          </w:rPr>
          <w:t>@qq.com</w:t>
        </w:r>
      </w:hyperlink>
      <w:r>
        <w:rPr>
          <w:rFonts w:ascii="仿宋_GB2312" w:eastAsia="仿宋_GB2312" w:hint="eastAsia"/>
          <w:kern w:val="0"/>
          <w:sz w:val="32"/>
          <w:szCs w:val="32"/>
        </w:rPr>
        <w:t>，电话：</w:t>
      </w:r>
      <w:r>
        <w:rPr>
          <w:rFonts w:ascii="仿宋_GB2312" w:eastAsia="仿宋_GB2312" w:hint="eastAsia"/>
          <w:kern w:val="0"/>
          <w:sz w:val="32"/>
          <w:szCs w:val="32"/>
        </w:rPr>
        <w:t>0517-89339185</w:t>
      </w:r>
      <w:r>
        <w:rPr>
          <w:rFonts w:ascii="仿宋_GB2312" w:eastAsia="仿宋_GB2312" w:hint="eastAsia"/>
          <w:kern w:val="0"/>
          <w:sz w:val="32"/>
          <w:szCs w:val="32"/>
        </w:rPr>
        <w:t>，</w:t>
      </w:r>
      <w:r>
        <w:rPr>
          <w:rFonts w:ascii="仿宋_GB2312" w:eastAsia="仿宋_GB2312" w:hint="eastAsia"/>
          <w:kern w:val="0"/>
          <w:sz w:val="32"/>
          <w:szCs w:val="32"/>
        </w:rPr>
        <w:t xml:space="preserve">     </w:t>
      </w:r>
      <w:r>
        <w:rPr>
          <w:rFonts w:ascii="仿宋_GB2312" w:eastAsia="仿宋_GB2312" w:hint="eastAsia"/>
          <w:kern w:val="0"/>
          <w:sz w:val="32"/>
          <w:szCs w:val="32"/>
        </w:rPr>
        <w:t>地址：淮安市枚皋路</w:t>
      </w:r>
      <w:r>
        <w:rPr>
          <w:rFonts w:ascii="仿宋_GB2312" w:eastAsia="仿宋_GB2312" w:hint="eastAsia"/>
          <w:kern w:val="0"/>
          <w:sz w:val="32"/>
          <w:szCs w:val="32"/>
        </w:rPr>
        <w:t>19</w:t>
      </w:r>
      <w:r>
        <w:rPr>
          <w:rFonts w:ascii="仿宋_GB2312" w:eastAsia="仿宋_GB2312" w:hint="eastAsia"/>
          <w:kern w:val="0"/>
          <w:sz w:val="32"/>
          <w:szCs w:val="32"/>
        </w:rPr>
        <w:t>号智慧谷</w:t>
      </w:r>
      <w:r>
        <w:rPr>
          <w:rFonts w:ascii="仿宋_GB2312" w:eastAsia="仿宋_GB2312" w:hint="eastAsia"/>
          <w:kern w:val="0"/>
          <w:sz w:val="32"/>
          <w:szCs w:val="32"/>
        </w:rPr>
        <w:t>B1</w:t>
      </w:r>
      <w:r>
        <w:rPr>
          <w:rFonts w:ascii="仿宋_GB2312" w:eastAsia="仿宋_GB2312" w:hint="eastAsia"/>
          <w:kern w:val="0"/>
          <w:sz w:val="32"/>
          <w:szCs w:val="32"/>
        </w:rPr>
        <w:t>号楼</w:t>
      </w:r>
      <w:r>
        <w:rPr>
          <w:rFonts w:ascii="仿宋_GB2312" w:eastAsia="仿宋_GB2312" w:hint="eastAsia"/>
          <w:kern w:val="0"/>
          <w:sz w:val="32"/>
          <w:szCs w:val="32"/>
        </w:rPr>
        <w:t>203</w:t>
      </w:r>
      <w:r>
        <w:rPr>
          <w:rFonts w:ascii="仿宋_GB2312" w:eastAsia="仿宋_GB2312" w:hint="eastAsia"/>
          <w:kern w:val="0"/>
          <w:sz w:val="32"/>
          <w:szCs w:val="32"/>
        </w:rPr>
        <w:t>室。</w:t>
      </w:r>
    </w:p>
    <w:p w:rsidR="00DB3706" w:rsidRDefault="005F592C">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凡报名响应招标的供应商因故未能参与现场投标的，需将取消报名书面情况说明在报名截止前以附件形式发送至江苏建瑞工程咨询有限公司，联系人：</w:t>
      </w:r>
      <w:r>
        <w:rPr>
          <w:rFonts w:ascii="仿宋_GB2312" w:eastAsia="仿宋_GB2312" w:hint="eastAsia"/>
          <w:kern w:val="0"/>
          <w:sz w:val="32"/>
          <w:szCs w:val="32"/>
        </w:rPr>
        <w:t>冯圆</w:t>
      </w:r>
      <w:r>
        <w:rPr>
          <w:rFonts w:ascii="仿宋_GB2312" w:eastAsia="仿宋_GB2312" w:hint="eastAsia"/>
          <w:kern w:val="0"/>
          <w:sz w:val="32"/>
          <w:szCs w:val="32"/>
        </w:rPr>
        <w:t>，邮箱：</w:t>
      </w:r>
      <w:hyperlink r:id="rId15" w:history="1">
        <w:r>
          <w:rPr>
            <w:rFonts w:ascii="仿宋_GB2312" w:eastAsia="仿宋_GB2312" w:hint="eastAsia"/>
            <w:kern w:val="0"/>
            <w:sz w:val="32"/>
            <w:szCs w:val="32"/>
          </w:rPr>
          <w:t>1092807131@</w:t>
        </w:r>
        <w:r>
          <w:rPr>
            <w:rFonts w:ascii="仿宋_GB2312" w:eastAsia="仿宋_GB2312" w:hint="eastAsia"/>
            <w:kern w:val="0"/>
            <w:sz w:val="32"/>
            <w:szCs w:val="32"/>
          </w:rPr>
          <w:t>qq.com</w:t>
        </w:r>
      </w:hyperlink>
      <w:r>
        <w:rPr>
          <w:rFonts w:ascii="仿宋_GB2312" w:eastAsia="仿宋_GB2312" w:hint="eastAsia"/>
          <w:kern w:val="0"/>
          <w:sz w:val="32"/>
          <w:szCs w:val="32"/>
        </w:rPr>
        <w:t>，电话：</w:t>
      </w:r>
      <w:r>
        <w:rPr>
          <w:rFonts w:ascii="仿宋_GB2312" w:eastAsia="仿宋_GB2312" w:hint="eastAsia"/>
          <w:kern w:val="0"/>
          <w:sz w:val="32"/>
          <w:szCs w:val="32"/>
        </w:rPr>
        <w:t>0517-89339185</w:t>
      </w:r>
      <w:r>
        <w:rPr>
          <w:rFonts w:ascii="仿宋_GB2312" w:eastAsia="仿宋_GB2312" w:hint="eastAsia"/>
          <w:kern w:val="0"/>
          <w:sz w:val="32"/>
          <w:szCs w:val="32"/>
        </w:rPr>
        <w:t>，地址：淮安市枚皋路</w:t>
      </w:r>
      <w:r>
        <w:rPr>
          <w:rFonts w:ascii="仿宋_GB2312" w:eastAsia="仿宋_GB2312" w:hint="eastAsia"/>
          <w:kern w:val="0"/>
          <w:sz w:val="32"/>
          <w:szCs w:val="32"/>
        </w:rPr>
        <w:t>19</w:t>
      </w:r>
      <w:r>
        <w:rPr>
          <w:rFonts w:ascii="仿宋_GB2312" w:eastAsia="仿宋_GB2312" w:hint="eastAsia"/>
          <w:kern w:val="0"/>
          <w:sz w:val="32"/>
          <w:szCs w:val="32"/>
        </w:rPr>
        <w:t>号智慧谷</w:t>
      </w:r>
      <w:r>
        <w:rPr>
          <w:rFonts w:ascii="仿宋_GB2312" w:eastAsia="仿宋_GB2312" w:hint="eastAsia"/>
          <w:kern w:val="0"/>
          <w:sz w:val="32"/>
          <w:szCs w:val="32"/>
        </w:rPr>
        <w:t>B1</w:t>
      </w:r>
      <w:r>
        <w:rPr>
          <w:rFonts w:ascii="仿宋_GB2312" w:eastAsia="仿宋_GB2312" w:hint="eastAsia"/>
          <w:kern w:val="0"/>
          <w:sz w:val="32"/>
          <w:szCs w:val="32"/>
        </w:rPr>
        <w:t>号楼</w:t>
      </w:r>
      <w:r>
        <w:rPr>
          <w:rFonts w:ascii="仿宋_GB2312" w:eastAsia="仿宋_GB2312" w:hint="eastAsia"/>
          <w:kern w:val="0"/>
          <w:sz w:val="32"/>
          <w:szCs w:val="32"/>
        </w:rPr>
        <w:t>203</w:t>
      </w:r>
      <w:r>
        <w:rPr>
          <w:rFonts w:ascii="仿宋_GB2312" w:eastAsia="仿宋_GB2312" w:hint="eastAsia"/>
          <w:kern w:val="0"/>
          <w:sz w:val="32"/>
          <w:szCs w:val="32"/>
        </w:rPr>
        <w:t>室。</w:t>
      </w:r>
    </w:p>
    <w:p w:rsidR="00DB3706" w:rsidRDefault="005F592C">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如果潜在投标人未按要求填写《投标人参与投标确认函》，在招标文件发布期间如招标文件有所更正或修改而因没有收到确认函以及所留联系方式无法通知到潜在投标人的，其责任由各潜在投标人自行承担。</w:t>
      </w:r>
    </w:p>
    <w:p w:rsidR="00DB3706" w:rsidRDefault="005F592C">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特别提醒：因本项目无报名环节，请各潜在投标人务必在规定截止时间前将《投标人参与投标确认函》发送至代理机构指定邮箱。在开标会时若未收到《投标人参与投标确</w:t>
      </w:r>
      <w:r>
        <w:rPr>
          <w:rFonts w:ascii="仿宋_GB2312" w:eastAsia="仿宋_GB2312" w:hint="eastAsia"/>
          <w:kern w:val="0"/>
          <w:sz w:val="32"/>
          <w:szCs w:val="32"/>
        </w:rPr>
        <w:t>认函》的，其递交的投标文件将被拒收。</w:t>
      </w:r>
    </w:p>
    <w:p w:rsidR="00DB3706" w:rsidRDefault="005F592C">
      <w:pPr>
        <w:ind w:firstLineChars="200" w:firstLine="640"/>
        <w:rPr>
          <w:rFonts w:ascii="黑体" w:eastAsia="黑体" w:hAnsi="黑体"/>
          <w:kern w:val="0"/>
          <w:sz w:val="32"/>
          <w:szCs w:val="32"/>
        </w:rPr>
      </w:pPr>
      <w:r>
        <w:rPr>
          <w:rFonts w:ascii="黑体" w:eastAsia="黑体" w:hAnsi="黑体" w:hint="eastAsia"/>
          <w:kern w:val="0"/>
          <w:sz w:val="32"/>
          <w:szCs w:val="32"/>
        </w:rPr>
        <w:t>四、投标文件递交</w:t>
      </w:r>
    </w:p>
    <w:p w:rsidR="00DB3706" w:rsidRDefault="005F592C">
      <w:pPr>
        <w:ind w:firstLineChars="200" w:firstLine="640"/>
        <w:rPr>
          <w:rFonts w:ascii="仿宋_GB2312" w:eastAsia="仿宋_GB2312"/>
          <w:bCs/>
          <w:sz w:val="32"/>
          <w:szCs w:val="32"/>
        </w:rPr>
      </w:pPr>
      <w:r>
        <w:rPr>
          <w:rFonts w:ascii="仿宋_GB2312" w:eastAsia="仿宋_GB2312"/>
          <w:bCs/>
          <w:sz w:val="32"/>
          <w:szCs w:val="32"/>
        </w:rPr>
        <w:t>1</w:t>
      </w:r>
      <w:r>
        <w:rPr>
          <w:rFonts w:ascii="仿宋_GB2312" w:eastAsia="仿宋_GB2312" w:hint="eastAsia"/>
          <w:bCs/>
          <w:sz w:val="32"/>
          <w:szCs w:val="32"/>
        </w:rPr>
        <w:t>．投标时间：</w:t>
      </w:r>
      <w:r>
        <w:rPr>
          <w:rFonts w:ascii="仿宋_GB2312" w:eastAsia="仿宋_GB2312"/>
          <w:bCs/>
          <w:sz w:val="32"/>
          <w:szCs w:val="32"/>
        </w:rPr>
        <w:t>20</w:t>
      </w:r>
      <w:r>
        <w:rPr>
          <w:rFonts w:ascii="仿宋_GB2312" w:eastAsia="仿宋_GB2312" w:hint="eastAsia"/>
          <w:bCs/>
          <w:sz w:val="32"/>
          <w:szCs w:val="32"/>
        </w:rPr>
        <w:t>23</w:t>
      </w:r>
      <w:r>
        <w:rPr>
          <w:rFonts w:ascii="仿宋_GB2312" w:eastAsia="仿宋_GB2312" w:hint="eastAsia"/>
          <w:bCs/>
          <w:sz w:val="32"/>
          <w:szCs w:val="32"/>
        </w:rPr>
        <w:t>年</w:t>
      </w:r>
      <w:r>
        <w:rPr>
          <w:rFonts w:ascii="仿宋_GB2312" w:eastAsia="仿宋_GB2312" w:hint="eastAsia"/>
          <w:bCs/>
          <w:sz w:val="32"/>
          <w:szCs w:val="32"/>
        </w:rPr>
        <w:t>12</w:t>
      </w:r>
      <w:r>
        <w:rPr>
          <w:rFonts w:ascii="仿宋_GB2312" w:eastAsia="仿宋_GB2312" w:hint="eastAsia"/>
          <w:bCs/>
          <w:sz w:val="32"/>
          <w:szCs w:val="32"/>
        </w:rPr>
        <w:t>月</w:t>
      </w:r>
      <w:r>
        <w:rPr>
          <w:rFonts w:ascii="仿宋_GB2312" w:eastAsia="仿宋_GB2312" w:hint="eastAsia"/>
          <w:bCs/>
          <w:sz w:val="32"/>
          <w:szCs w:val="32"/>
        </w:rPr>
        <w:t>15</w:t>
      </w:r>
      <w:r>
        <w:rPr>
          <w:rFonts w:ascii="仿宋_GB2312" w:eastAsia="仿宋_GB2312"/>
          <w:bCs/>
          <w:sz w:val="32"/>
          <w:szCs w:val="32"/>
        </w:rPr>
        <w:t>日</w:t>
      </w:r>
      <w:r>
        <w:rPr>
          <w:rFonts w:ascii="仿宋_GB2312" w:eastAsia="仿宋_GB2312"/>
          <w:bCs/>
          <w:sz w:val="32"/>
          <w:szCs w:val="32"/>
        </w:rPr>
        <w:t>0</w:t>
      </w:r>
      <w:r>
        <w:rPr>
          <w:rFonts w:ascii="仿宋_GB2312" w:eastAsia="仿宋_GB2312" w:hint="eastAsia"/>
          <w:bCs/>
          <w:sz w:val="32"/>
          <w:szCs w:val="32"/>
        </w:rPr>
        <w:t>9</w:t>
      </w:r>
      <w:r>
        <w:rPr>
          <w:rFonts w:ascii="仿宋_GB2312" w:eastAsia="仿宋_GB2312"/>
          <w:bCs/>
          <w:sz w:val="32"/>
          <w:szCs w:val="32"/>
        </w:rPr>
        <w:t>:</w:t>
      </w:r>
      <w:r>
        <w:rPr>
          <w:rFonts w:ascii="仿宋_GB2312" w:eastAsia="仿宋_GB2312" w:hint="eastAsia"/>
          <w:bCs/>
          <w:sz w:val="32"/>
          <w:szCs w:val="32"/>
        </w:rPr>
        <w:t>0</w:t>
      </w:r>
      <w:r>
        <w:rPr>
          <w:rFonts w:ascii="仿宋_GB2312" w:eastAsia="仿宋_GB2312"/>
          <w:bCs/>
          <w:sz w:val="32"/>
          <w:szCs w:val="32"/>
        </w:rPr>
        <w:t>0</w:t>
      </w:r>
      <w:r>
        <w:rPr>
          <w:rFonts w:ascii="仿宋_GB2312" w:eastAsia="仿宋_GB2312"/>
          <w:bCs/>
          <w:sz w:val="32"/>
          <w:szCs w:val="32"/>
        </w:rPr>
        <w:t>—</w:t>
      </w:r>
      <w:r>
        <w:rPr>
          <w:rFonts w:ascii="仿宋_GB2312" w:eastAsia="仿宋_GB2312"/>
          <w:bCs/>
          <w:sz w:val="32"/>
          <w:szCs w:val="32"/>
        </w:rPr>
        <w:t>09:</w:t>
      </w:r>
      <w:r>
        <w:rPr>
          <w:rFonts w:ascii="仿宋_GB2312" w:eastAsia="仿宋_GB2312" w:hint="eastAsia"/>
          <w:bCs/>
          <w:sz w:val="32"/>
          <w:szCs w:val="32"/>
        </w:rPr>
        <w:t>3</w:t>
      </w:r>
      <w:r>
        <w:rPr>
          <w:rFonts w:ascii="仿宋_GB2312" w:eastAsia="仿宋_GB2312"/>
          <w:bCs/>
          <w:sz w:val="32"/>
          <w:szCs w:val="32"/>
        </w:rPr>
        <w:t>0</w:t>
      </w:r>
      <w:r>
        <w:rPr>
          <w:rFonts w:ascii="仿宋_GB2312" w:eastAsia="仿宋_GB2312" w:hint="eastAsia"/>
          <w:bCs/>
          <w:sz w:val="32"/>
          <w:szCs w:val="32"/>
        </w:rPr>
        <w:t>，逾期或不符合规定的投标文件不接受。</w:t>
      </w:r>
    </w:p>
    <w:p w:rsidR="00DB3706" w:rsidRDefault="005F592C">
      <w:pPr>
        <w:ind w:firstLineChars="200" w:firstLine="640"/>
        <w:rPr>
          <w:rFonts w:ascii="仿宋_GB2312" w:eastAsia="仿宋_GB2312"/>
          <w:bCs/>
          <w:sz w:val="32"/>
          <w:szCs w:val="32"/>
        </w:rPr>
      </w:pPr>
      <w:r>
        <w:rPr>
          <w:rFonts w:ascii="仿宋_GB2312" w:eastAsia="仿宋_GB2312"/>
          <w:bCs/>
          <w:sz w:val="32"/>
          <w:szCs w:val="32"/>
        </w:rPr>
        <w:t>2</w:t>
      </w:r>
      <w:r>
        <w:rPr>
          <w:rFonts w:ascii="仿宋_GB2312" w:eastAsia="仿宋_GB2312" w:hint="eastAsia"/>
          <w:bCs/>
          <w:sz w:val="32"/>
          <w:szCs w:val="32"/>
        </w:rPr>
        <w:t>．投标书的份数：正本</w:t>
      </w:r>
      <w:r>
        <w:rPr>
          <w:rFonts w:ascii="仿宋_GB2312" w:eastAsia="仿宋_GB2312" w:hint="eastAsia"/>
          <w:bCs/>
          <w:sz w:val="32"/>
          <w:szCs w:val="32"/>
        </w:rPr>
        <w:t>1</w:t>
      </w:r>
      <w:r>
        <w:rPr>
          <w:rFonts w:ascii="仿宋_GB2312" w:eastAsia="仿宋_GB2312" w:hint="eastAsia"/>
          <w:bCs/>
          <w:sz w:val="32"/>
          <w:szCs w:val="32"/>
        </w:rPr>
        <w:t>份，副本</w:t>
      </w:r>
      <w:r>
        <w:rPr>
          <w:rFonts w:ascii="仿宋_GB2312" w:eastAsia="仿宋_GB2312" w:hint="eastAsia"/>
          <w:bCs/>
          <w:sz w:val="32"/>
          <w:szCs w:val="32"/>
        </w:rPr>
        <w:t>1</w:t>
      </w:r>
      <w:r>
        <w:rPr>
          <w:rFonts w:ascii="仿宋_GB2312" w:eastAsia="仿宋_GB2312" w:hint="eastAsia"/>
          <w:bCs/>
          <w:sz w:val="32"/>
          <w:szCs w:val="32"/>
        </w:rPr>
        <w:t>份。</w:t>
      </w:r>
    </w:p>
    <w:p w:rsidR="00DB3706" w:rsidRDefault="005F592C">
      <w:pPr>
        <w:ind w:firstLineChars="200" w:firstLine="640"/>
        <w:rPr>
          <w:rFonts w:ascii="仿宋_GB2312" w:eastAsia="仿宋_GB2312"/>
          <w:bCs/>
          <w:sz w:val="32"/>
          <w:szCs w:val="32"/>
        </w:rPr>
      </w:pPr>
      <w:r>
        <w:rPr>
          <w:rFonts w:ascii="仿宋_GB2312" w:eastAsia="仿宋_GB2312"/>
          <w:bCs/>
          <w:sz w:val="32"/>
          <w:szCs w:val="32"/>
        </w:rPr>
        <w:t>3</w:t>
      </w:r>
      <w:r>
        <w:rPr>
          <w:rFonts w:ascii="仿宋_GB2312" w:eastAsia="仿宋_GB2312" w:hint="eastAsia"/>
          <w:bCs/>
          <w:sz w:val="32"/>
          <w:szCs w:val="32"/>
        </w:rPr>
        <w:t>．投标地点：江苏建瑞工程咨询有限公司（淮安市枚皋路</w:t>
      </w:r>
      <w:r>
        <w:rPr>
          <w:rFonts w:ascii="仿宋_GB2312" w:eastAsia="仿宋_GB2312" w:hint="eastAsia"/>
          <w:bCs/>
          <w:sz w:val="32"/>
          <w:szCs w:val="32"/>
        </w:rPr>
        <w:t>19</w:t>
      </w:r>
      <w:r>
        <w:rPr>
          <w:rFonts w:ascii="仿宋_GB2312" w:eastAsia="仿宋_GB2312" w:hint="eastAsia"/>
          <w:bCs/>
          <w:sz w:val="32"/>
          <w:szCs w:val="32"/>
        </w:rPr>
        <w:t>号智慧谷</w:t>
      </w:r>
      <w:r>
        <w:rPr>
          <w:rFonts w:ascii="仿宋_GB2312" w:eastAsia="仿宋_GB2312" w:hint="eastAsia"/>
          <w:bCs/>
          <w:sz w:val="32"/>
          <w:szCs w:val="32"/>
        </w:rPr>
        <w:t>B1</w:t>
      </w:r>
      <w:r>
        <w:rPr>
          <w:rFonts w:ascii="仿宋_GB2312" w:eastAsia="仿宋_GB2312" w:hint="eastAsia"/>
          <w:bCs/>
          <w:sz w:val="32"/>
          <w:szCs w:val="32"/>
        </w:rPr>
        <w:t>号楼</w:t>
      </w:r>
      <w:r>
        <w:rPr>
          <w:rFonts w:ascii="仿宋_GB2312" w:eastAsia="仿宋_GB2312" w:hint="eastAsia"/>
          <w:bCs/>
          <w:sz w:val="32"/>
          <w:szCs w:val="32"/>
        </w:rPr>
        <w:t>203</w:t>
      </w:r>
      <w:r>
        <w:rPr>
          <w:rFonts w:ascii="仿宋_GB2312" w:eastAsia="仿宋_GB2312" w:hint="eastAsia"/>
          <w:bCs/>
          <w:sz w:val="32"/>
          <w:szCs w:val="32"/>
        </w:rPr>
        <w:t>室）。</w:t>
      </w:r>
    </w:p>
    <w:p w:rsidR="00DB3706" w:rsidRDefault="005F592C">
      <w:pPr>
        <w:ind w:firstLine="600"/>
        <w:rPr>
          <w:rFonts w:ascii="黑体" w:eastAsia="黑体" w:hAnsi="黑体"/>
          <w:kern w:val="0"/>
          <w:sz w:val="32"/>
          <w:szCs w:val="32"/>
        </w:rPr>
      </w:pPr>
      <w:r>
        <w:rPr>
          <w:rFonts w:ascii="黑体" w:eastAsia="黑体" w:hAnsi="黑体" w:hint="eastAsia"/>
          <w:kern w:val="0"/>
          <w:sz w:val="32"/>
          <w:szCs w:val="32"/>
        </w:rPr>
        <w:t>五、开标时间及地点</w:t>
      </w:r>
    </w:p>
    <w:p w:rsidR="00DB3706" w:rsidRDefault="005F592C">
      <w:pPr>
        <w:ind w:firstLineChars="200" w:firstLine="640"/>
        <w:rPr>
          <w:rFonts w:ascii="仿宋_GB2312" w:eastAsia="仿宋_GB2312"/>
          <w:kern w:val="0"/>
          <w:sz w:val="32"/>
          <w:szCs w:val="32"/>
        </w:rPr>
      </w:pPr>
      <w:r>
        <w:rPr>
          <w:rFonts w:ascii="仿宋_GB2312" w:eastAsia="仿宋_GB2312"/>
          <w:kern w:val="0"/>
          <w:sz w:val="32"/>
          <w:szCs w:val="32"/>
        </w:rPr>
        <w:t>1.</w:t>
      </w:r>
      <w:r>
        <w:rPr>
          <w:rFonts w:ascii="仿宋_GB2312" w:eastAsia="仿宋_GB2312" w:hint="eastAsia"/>
          <w:kern w:val="0"/>
          <w:sz w:val="32"/>
          <w:szCs w:val="32"/>
        </w:rPr>
        <w:t>开标时间：</w:t>
      </w:r>
      <w:r>
        <w:rPr>
          <w:rFonts w:ascii="仿宋_GB2312" w:eastAsia="仿宋_GB2312"/>
          <w:bCs/>
          <w:sz w:val="32"/>
          <w:szCs w:val="32"/>
        </w:rPr>
        <w:t>20</w:t>
      </w:r>
      <w:r>
        <w:rPr>
          <w:rFonts w:ascii="仿宋_GB2312" w:eastAsia="仿宋_GB2312" w:hint="eastAsia"/>
          <w:bCs/>
          <w:sz w:val="32"/>
          <w:szCs w:val="32"/>
        </w:rPr>
        <w:t>23</w:t>
      </w:r>
      <w:r>
        <w:rPr>
          <w:rFonts w:ascii="仿宋_GB2312" w:eastAsia="仿宋_GB2312" w:hint="eastAsia"/>
          <w:bCs/>
          <w:sz w:val="32"/>
          <w:szCs w:val="32"/>
        </w:rPr>
        <w:t>年</w:t>
      </w:r>
      <w:r>
        <w:rPr>
          <w:rFonts w:ascii="仿宋_GB2312" w:eastAsia="仿宋_GB2312" w:hint="eastAsia"/>
          <w:bCs/>
          <w:sz w:val="32"/>
          <w:szCs w:val="32"/>
        </w:rPr>
        <w:t>12</w:t>
      </w:r>
      <w:r>
        <w:rPr>
          <w:rFonts w:ascii="仿宋_GB2312" w:eastAsia="仿宋_GB2312" w:hint="eastAsia"/>
          <w:bCs/>
          <w:sz w:val="32"/>
          <w:szCs w:val="32"/>
        </w:rPr>
        <w:t>月</w:t>
      </w:r>
      <w:r>
        <w:rPr>
          <w:rFonts w:ascii="仿宋_GB2312" w:eastAsia="仿宋_GB2312" w:hint="eastAsia"/>
          <w:bCs/>
          <w:sz w:val="32"/>
          <w:szCs w:val="32"/>
        </w:rPr>
        <w:t>15</w:t>
      </w:r>
      <w:r>
        <w:rPr>
          <w:rFonts w:ascii="仿宋_GB2312" w:eastAsia="仿宋_GB2312"/>
          <w:bCs/>
          <w:sz w:val="32"/>
          <w:szCs w:val="32"/>
        </w:rPr>
        <w:t>日</w:t>
      </w:r>
      <w:r>
        <w:rPr>
          <w:rFonts w:ascii="仿宋_GB2312" w:eastAsia="仿宋_GB2312" w:hint="eastAsia"/>
          <w:kern w:val="0"/>
          <w:sz w:val="32"/>
          <w:szCs w:val="32"/>
        </w:rPr>
        <w:t>上午</w:t>
      </w:r>
      <w:r>
        <w:rPr>
          <w:rFonts w:ascii="仿宋_GB2312" w:eastAsia="仿宋_GB2312"/>
          <w:kern w:val="0"/>
          <w:sz w:val="32"/>
          <w:szCs w:val="32"/>
        </w:rPr>
        <w:t>09:</w:t>
      </w:r>
      <w:r>
        <w:rPr>
          <w:rFonts w:ascii="仿宋_GB2312" w:eastAsia="仿宋_GB2312" w:hint="eastAsia"/>
          <w:kern w:val="0"/>
          <w:sz w:val="32"/>
          <w:szCs w:val="32"/>
        </w:rPr>
        <w:t>3</w:t>
      </w:r>
      <w:r>
        <w:rPr>
          <w:rFonts w:ascii="仿宋_GB2312" w:eastAsia="仿宋_GB2312"/>
          <w:kern w:val="0"/>
          <w:sz w:val="32"/>
          <w:szCs w:val="32"/>
        </w:rPr>
        <w:t>0</w:t>
      </w:r>
      <w:r>
        <w:rPr>
          <w:rFonts w:ascii="仿宋_GB2312" w:eastAsia="仿宋_GB2312" w:hint="eastAsia"/>
          <w:kern w:val="0"/>
          <w:sz w:val="32"/>
          <w:szCs w:val="32"/>
        </w:rPr>
        <w:t>。</w:t>
      </w:r>
      <w:r>
        <w:rPr>
          <w:rFonts w:ascii="仿宋_GB2312" w:eastAsia="仿宋_GB2312"/>
          <w:kern w:val="0"/>
          <w:sz w:val="32"/>
          <w:szCs w:val="32"/>
        </w:rPr>
        <w:br/>
      </w:r>
      <w:r>
        <w:rPr>
          <w:rFonts w:ascii="仿宋_GB2312" w:eastAsia="仿宋_GB2312"/>
          <w:kern w:val="0"/>
          <w:sz w:val="32"/>
          <w:szCs w:val="32"/>
        </w:rPr>
        <w:lastRenderedPageBreak/>
        <w:t>    </w:t>
      </w:r>
      <w:r>
        <w:rPr>
          <w:rFonts w:ascii="仿宋_GB2312" w:eastAsia="仿宋_GB2312"/>
          <w:kern w:val="0"/>
          <w:sz w:val="32"/>
          <w:szCs w:val="32"/>
        </w:rPr>
        <w:t xml:space="preserve">  2.</w:t>
      </w:r>
      <w:r>
        <w:rPr>
          <w:rFonts w:ascii="仿宋_GB2312" w:eastAsia="仿宋_GB2312" w:hint="eastAsia"/>
          <w:kern w:val="0"/>
          <w:sz w:val="32"/>
          <w:szCs w:val="32"/>
        </w:rPr>
        <w:t>开标地点：</w:t>
      </w:r>
      <w:r>
        <w:rPr>
          <w:rFonts w:ascii="仿宋_GB2312" w:eastAsia="仿宋_GB2312" w:hint="eastAsia"/>
          <w:bCs/>
          <w:sz w:val="32"/>
          <w:szCs w:val="32"/>
        </w:rPr>
        <w:t>江苏建瑞工程咨询有限公司会议室（淮安市枚皋路</w:t>
      </w:r>
      <w:r>
        <w:rPr>
          <w:rFonts w:ascii="仿宋_GB2312" w:eastAsia="仿宋_GB2312" w:hint="eastAsia"/>
          <w:bCs/>
          <w:sz w:val="32"/>
          <w:szCs w:val="32"/>
        </w:rPr>
        <w:t>19</w:t>
      </w:r>
      <w:r>
        <w:rPr>
          <w:rFonts w:ascii="仿宋_GB2312" w:eastAsia="仿宋_GB2312" w:hint="eastAsia"/>
          <w:bCs/>
          <w:sz w:val="32"/>
          <w:szCs w:val="32"/>
        </w:rPr>
        <w:t>号智慧谷</w:t>
      </w:r>
      <w:r>
        <w:rPr>
          <w:rFonts w:ascii="仿宋_GB2312" w:eastAsia="仿宋_GB2312" w:hint="eastAsia"/>
          <w:bCs/>
          <w:sz w:val="32"/>
          <w:szCs w:val="32"/>
        </w:rPr>
        <w:t>B1</w:t>
      </w:r>
      <w:r>
        <w:rPr>
          <w:rFonts w:ascii="仿宋_GB2312" w:eastAsia="仿宋_GB2312" w:hint="eastAsia"/>
          <w:bCs/>
          <w:sz w:val="32"/>
          <w:szCs w:val="32"/>
        </w:rPr>
        <w:t>号楼</w:t>
      </w:r>
      <w:r>
        <w:rPr>
          <w:rFonts w:ascii="仿宋_GB2312" w:eastAsia="仿宋_GB2312" w:hint="eastAsia"/>
          <w:bCs/>
          <w:sz w:val="32"/>
          <w:szCs w:val="32"/>
        </w:rPr>
        <w:t>203</w:t>
      </w:r>
      <w:r>
        <w:rPr>
          <w:rFonts w:ascii="仿宋_GB2312" w:eastAsia="仿宋_GB2312" w:hint="eastAsia"/>
          <w:bCs/>
          <w:sz w:val="32"/>
          <w:szCs w:val="32"/>
        </w:rPr>
        <w:t>室）。</w:t>
      </w:r>
      <w:r>
        <w:rPr>
          <w:rFonts w:ascii="仿宋_GB2312" w:eastAsia="仿宋_GB2312"/>
          <w:kern w:val="0"/>
          <w:sz w:val="32"/>
          <w:szCs w:val="32"/>
        </w:rPr>
        <w:br/>
      </w:r>
      <w:r>
        <w:rPr>
          <w:rFonts w:ascii="仿宋_GB2312" w:eastAsia="仿宋_GB2312"/>
          <w:kern w:val="0"/>
          <w:sz w:val="32"/>
          <w:szCs w:val="32"/>
        </w:rPr>
        <w:t>  </w:t>
      </w:r>
      <w:r>
        <w:rPr>
          <w:rFonts w:ascii="仿宋_GB2312" w:eastAsia="仿宋_GB2312"/>
          <w:kern w:val="0"/>
          <w:sz w:val="32"/>
          <w:szCs w:val="32"/>
        </w:rPr>
        <w:t xml:space="preserve">  </w:t>
      </w:r>
      <w:r>
        <w:rPr>
          <w:rFonts w:ascii="仿宋_GB2312" w:eastAsia="仿宋_GB2312"/>
          <w:kern w:val="0"/>
          <w:sz w:val="32"/>
          <w:szCs w:val="32"/>
        </w:rPr>
        <w:t>  </w:t>
      </w:r>
      <w:r>
        <w:rPr>
          <w:rFonts w:ascii="仿宋_GB2312" w:eastAsia="仿宋_GB2312"/>
          <w:kern w:val="0"/>
          <w:sz w:val="32"/>
          <w:szCs w:val="32"/>
        </w:rPr>
        <w:t>3.</w:t>
      </w:r>
      <w:r>
        <w:rPr>
          <w:rFonts w:ascii="仿宋_GB2312" w:eastAsia="仿宋_GB2312" w:hint="eastAsia"/>
          <w:kern w:val="0"/>
          <w:sz w:val="32"/>
          <w:szCs w:val="32"/>
        </w:rPr>
        <w:t>开标参加人员：请投标人的法定代表人（机构负责人）或其授权代表携带身份证原件出席开标仪式，原则上每个银行仅限</w:t>
      </w:r>
      <w:r>
        <w:rPr>
          <w:rFonts w:ascii="仿宋_GB2312" w:eastAsia="仿宋_GB2312" w:hint="eastAsia"/>
          <w:kern w:val="0"/>
          <w:sz w:val="32"/>
          <w:szCs w:val="32"/>
        </w:rPr>
        <w:t>1</w:t>
      </w:r>
      <w:r>
        <w:rPr>
          <w:rFonts w:ascii="仿宋_GB2312" w:eastAsia="仿宋_GB2312" w:hint="eastAsia"/>
          <w:kern w:val="0"/>
          <w:sz w:val="32"/>
          <w:szCs w:val="32"/>
        </w:rPr>
        <w:t>人。</w:t>
      </w:r>
    </w:p>
    <w:p w:rsidR="00DB3706" w:rsidRDefault="005F592C">
      <w:pPr>
        <w:ind w:firstLine="600"/>
        <w:rPr>
          <w:rFonts w:ascii="黑体" w:eastAsia="黑体" w:hAnsi="黑体"/>
          <w:kern w:val="0"/>
          <w:sz w:val="32"/>
          <w:szCs w:val="32"/>
        </w:rPr>
      </w:pPr>
      <w:r>
        <w:rPr>
          <w:rFonts w:ascii="黑体" w:eastAsia="黑体" w:hAnsi="黑体" w:hint="eastAsia"/>
          <w:kern w:val="0"/>
          <w:sz w:val="32"/>
          <w:szCs w:val="32"/>
        </w:rPr>
        <w:t>六、中标信息发布</w:t>
      </w:r>
    </w:p>
    <w:p w:rsidR="00DB3706" w:rsidRDefault="005F592C">
      <w:pPr>
        <w:ind w:firstLine="600"/>
        <w:rPr>
          <w:rFonts w:ascii="仿宋_GB2312" w:eastAsia="仿宋_GB2312"/>
          <w:kern w:val="0"/>
          <w:sz w:val="32"/>
          <w:szCs w:val="32"/>
        </w:rPr>
      </w:pPr>
      <w:r>
        <w:rPr>
          <w:rFonts w:ascii="仿宋_GB2312" w:eastAsia="仿宋_GB2312" w:hint="eastAsia"/>
          <w:kern w:val="0"/>
          <w:sz w:val="32"/>
          <w:szCs w:val="32"/>
        </w:rPr>
        <w:t>中标公告</w:t>
      </w:r>
      <w:r>
        <w:rPr>
          <w:rFonts w:ascii="仿宋_GB2312" w:eastAsia="仿宋_GB2312" w:hAnsi="宋体" w:cs="Arial" w:hint="eastAsia"/>
          <w:sz w:val="32"/>
          <w:szCs w:val="32"/>
        </w:rPr>
        <w:t>在“淮安市住房和城乡建设局网站”发布，告知中标银行</w:t>
      </w:r>
      <w:r>
        <w:rPr>
          <w:rFonts w:ascii="仿宋_GB2312" w:eastAsia="仿宋_GB2312" w:hint="eastAsia"/>
          <w:kern w:val="0"/>
          <w:sz w:val="32"/>
          <w:szCs w:val="32"/>
        </w:rPr>
        <w:t>中标金额、利率及所需办理手续等相关事项。</w:t>
      </w:r>
    </w:p>
    <w:p w:rsidR="00DB3706" w:rsidRDefault="005F592C">
      <w:pPr>
        <w:ind w:firstLine="600"/>
        <w:rPr>
          <w:rFonts w:ascii="仿宋_GB2312" w:eastAsia="仿宋_GB2312"/>
          <w:kern w:val="0"/>
          <w:sz w:val="32"/>
          <w:szCs w:val="32"/>
        </w:rPr>
      </w:pPr>
      <w:r>
        <w:rPr>
          <w:rFonts w:ascii="仿宋_GB2312" w:eastAsia="仿宋_GB2312" w:hint="eastAsia"/>
          <w:kern w:val="0"/>
          <w:sz w:val="32"/>
          <w:szCs w:val="32"/>
        </w:rPr>
        <w:t>上述安排如有变动，将另行告知。</w:t>
      </w:r>
    </w:p>
    <w:p w:rsidR="00DB3706" w:rsidRDefault="00DB3706">
      <w:pPr>
        <w:ind w:firstLine="600"/>
        <w:rPr>
          <w:rFonts w:ascii="仿宋_GB2312" w:eastAsia="仿宋_GB2312"/>
          <w:kern w:val="0"/>
          <w:sz w:val="32"/>
          <w:szCs w:val="32"/>
        </w:rPr>
      </w:pPr>
    </w:p>
    <w:p w:rsidR="00DB3706" w:rsidRDefault="005F592C">
      <w:pPr>
        <w:jc w:val="center"/>
        <w:outlineLvl w:val="0"/>
        <w:rPr>
          <w:rFonts w:eastAsia="黑体"/>
          <w:sz w:val="32"/>
          <w:szCs w:val="32"/>
        </w:rPr>
      </w:pPr>
      <w:r>
        <w:rPr>
          <w:rFonts w:eastAsia="黑体" w:hint="eastAsia"/>
          <w:sz w:val="32"/>
          <w:szCs w:val="32"/>
        </w:rPr>
        <w:t>第二章投标人须知</w:t>
      </w:r>
    </w:p>
    <w:p w:rsidR="00DB3706" w:rsidRDefault="00DB3706">
      <w:pPr>
        <w:ind w:firstLine="600"/>
        <w:jc w:val="center"/>
        <w:rPr>
          <w:rFonts w:ascii="仿宋_GB2312" w:eastAsia="仿宋_GB2312"/>
          <w:kern w:val="0"/>
          <w:sz w:val="32"/>
          <w:szCs w:val="32"/>
        </w:rPr>
      </w:pPr>
    </w:p>
    <w:p w:rsidR="00DB3706" w:rsidRDefault="005F592C">
      <w:pPr>
        <w:ind w:firstLineChars="200" w:firstLine="640"/>
        <w:rPr>
          <w:rFonts w:eastAsia="黑体"/>
          <w:bCs/>
          <w:sz w:val="32"/>
          <w:szCs w:val="32"/>
        </w:rPr>
      </w:pPr>
      <w:r>
        <w:rPr>
          <w:rFonts w:eastAsia="黑体" w:hint="eastAsia"/>
          <w:bCs/>
          <w:sz w:val="32"/>
          <w:szCs w:val="32"/>
        </w:rPr>
        <w:t>一、投标费用</w:t>
      </w:r>
    </w:p>
    <w:p w:rsidR="00DB3706" w:rsidRDefault="005F592C">
      <w:pPr>
        <w:ind w:firstLineChars="200" w:firstLine="640"/>
        <w:rPr>
          <w:rFonts w:eastAsia="仿宋_GB2312"/>
          <w:bCs/>
          <w:sz w:val="32"/>
          <w:szCs w:val="32"/>
        </w:rPr>
      </w:pPr>
      <w:r>
        <w:rPr>
          <w:rFonts w:eastAsia="仿宋_GB2312" w:hint="eastAsia"/>
          <w:bCs/>
          <w:sz w:val="32"/>
          <w:szCs w:val="32"/>
        </w:rPr>
        <w:t>投标人应承担所有与编写和提交投标文件有关的费用。不论投标的结果如何，淮安市物业管理中心（以下简称招标人）或江苏建瑞工程咨询有限公司（以下简称代理公司）在任何情况下均无义务和责任承担这些费用。</w:t>
      </w:r>
    </w:p>
    <w:p w:rsidR="00DB3706" w:rsidRDefault="005F592C">
      <w:pPr>
        <w:ind w:firstLineChars="200" w:firstLine="640"/>
        <w:rPr>
          <w:rFonts w:eastAsia="仿宋_GB2312"/>
          <w:bCs/>
          <w:sz w:val="32"/>
          <w:szCs w:val="32"/>
        </w:rPr>
      </w:pPr>
      <w:r>
        <w:rPr>
          <w:rFonts w:eastAsia="仿宋_GB2312" w:hint="eastAsia"/>
          <w:bCs/>
          <w:sz w:val="32"/>
          <w:szCs w:val="32"/>
        </w:rPr>
        <w:t>本次采购项目不收取标书工本费，中标人中标后需向代理公司缴纳代理服务费用</w:t>
      </w:r>
      <w:r>
        <w:rPr>
          <w:rFonts w:eastAsia="仿宋_GB2312" w:hint="eastAsia"/>
          <w:bCs/>
          <w:sz w:val="32"/>
          <w:szCs w:val="32"/>
        </w:rPr>
        <w:t>1000</w:t>
      </w:r>
      <w:r>
        <w:rPr>
          <w:rFonts w:eastAsia="仿宋_GB2312" w:hint="eastAsia"/>
          <w:bCs/>
          <w:sz w:val="32"/>
          <w:szCs w:val="32"/>
        </w:rPr>
        <w:t>元／家。</w:t>
      </w:r>
    </w:p>
    <w:p w:rsidR="00DB3706" w:rsidRDefault="00DB3706">
      <w:pPr>
        <w:ind w:firstLine="600"/>
        <w:jc w:val="center"/>
        <w:rPr>
          <w:rFonts w:ascii="仿宋_GB2312" w:eastAsia="仿宋_GB2312"/>
          <w:kern w:val="0"/>
          <w:sz w:val="32"/>
          <w:szCs w:val="32"/>
        </w:rPr>
        <w:sectPr w:rsidR="00DB3706">
          <w:footerReference w:type="default" r:id="rId16"/>
          <w:footerReference w:type="first" r:id="rId17"/>
          <w:pgSz w:w="11906" w:h="16838"/>
          <w:pgMar w:top="1440" w:right="1797" w:bottom="1440" w:left="1797" w:header="851" w:footer="992" w:gutter="0"/>
          <w:pgNumType w:start="1"/>
          <w:cols w:space="720"/>
          <w:titlePg/>
          <w:docGrid w:type="lines" w:linePitch="312"/>
        </w:sectPr>
      </w:pPr>
    </w:p>
    <w:p w:rsidR="00DB3706" w:rsidRDefault="005F592C">
      <w:pPr>
        <w:ind w:firstLineChars="200" w:firstLine="640"/>
        <w:rPr>
          <w:rFonts w:eastAsia="黑体"/>
          <w:bCs/>
          <w:sz w:val="32"/>
          <w:szCs w:val="32"/>
        </w:rPr>
      </w:pPr>
      <w:r>
        <w:rPr>
          <w:rFonts w:eastAsia="黑体" w:hint="eastAsia"/>
          <w:bCs/>
          <w:sz w:val="32"/>
          <w:szCs w:val="32"/>
        </w:rPr>
        <w:lastRenderedPageBreak/>
        <w:t>二、关于招标文件的提示</w:t>
      </w:r>
    </w:p>
    <w:p w:rsidR="00DB3706" w:rsidRDefault="005F592C">
      <w:pPr>
        <w:ind w:left="45"/>
        <w:rPr>
          <w:rFonts w:eastAsia="仿宋_GB2312"/>
          <w:bCs/>
          <w:sz w:val="32"/>
          <w:szCs w:val="32"/>
        </w:rPr>
      </w:pPr>
      <w:r>
        <w:rPr>
          <w:rFonts w:eastAsia="仿宋_GB2312"/>
          <w:bCs/>
          <w:sz w:val="32"/>
          <w:szCs w:val="32"/>
        </w:rPr>
        <w:t xml:space="preserve">    1. </w:t>
      </w:r>
      <w:r>
        <w:rPr>
          <w:rFonts w:eastAsia="仿宋_GB2312" w:hint="eastAsia"/>
          <w:bCs/>
          <w:sz w:val="32"/>
          <w:szCs w:val="32"/>
        </w:rPr>
        <w:t>投标人应认真阅读招标文件中所有的事项、格式、条款和规范要求。如果投标人没有按照招标文件要求提交全部资料，或者投标文件没有对招标文件在各方面作出实质性响应，则投标有可能被拒绝，其风险由投标人自行承担。</w:t>
      </w:r>
    </w:p>
    <w:p w:rsidR="00DB3706" w:rsidRDefault="005F592C">
      <w:pPr>
        <w:ind w:left="45"/>
        <w:rPr>
          <w:rFonts w:eastAsia="仿宋_GB2312"/>
          <w:bCs/>
          <w:sz w:val="32"/>
          <w:szCs w:val="32"/>
        </w:rPr>
      </w:pPr>
      <w:r>
        <w:rPr>
          <w:rFonts w:eastAsia="仿宋_GB2312"/>
          <w:bCs/>
          <w:sz w:val="32"/>
          <w:szCs w:val="32"/>
        </w:rPr>
        <w:t xml:space="preserve">    2. </w:t>
      </w:r>
      <w:r>
        <w:rPr>
          <w:rFonts w:eastAsia="仿宋_GB2312" w:hint="eastAsia"/>
          <w:bCs/>
          <w:sz w:val="32"/>
          <w:szCs w:val="32"/>
        </w:rPr>
        <w:t>在投标截止期前的任何时候，无论出于何种原因，招标人可主动对招标文件进行修改。招标文件的修改将以书面形式通知所有领取招标文件的投标人，并对其具有约束力。投标人应立即以书面形式确认已收到修改文件。</w:t>
      </w:r>
    </w:p>
    <w:p w:rsidR="00DB3706" w:rsidRDefault="005F592C">
      <w:pPr>
        <w:ind w:leftChars="21" w:left="44" w:firstLineChars="196" w:firstLine="627"/>
        <w:rPr>
          <w:rFonts w:eastAsia="黑体"/>
          <w:bCs/>
          <w:sz w:val="32"/>
          <w:szCs w:val="32"/>
        </w:rPr>
      </w:pPr>
      <w:r>
        <w:rPr>
          <w:rFonts w:eastAsia="黑体" w:hint="eastAsia"/>
          <w:bCs/>
          <w:sz w:val="32"/>
          <w:szCs w:val="32"/>
        </w:rPr>
        <w:t>三、投标文件要求</w:t>
      </w:r>
    </w:p>
    <w:p w:rsidR="00DB3706" w:rsidRDefault="005F592C">
      <w:pPr>
        <w:ind w:leftChars="21" w:left="44" w:firstLineChars="200" w:firstLine="640"/>
        <w:rPr>
          <w:rFonts w:eastAsia="仿宋_GB2312"/>
          <w:bCs/>
          <w:sz w:val="32"/>
          <w:szCs w:val="32"/>
        </w:rPr>
      </w:pPr>
      <w:r>
        <w:rPr>
          <w:rFonts w:eastAsia="仿宋_GB2312"/>
          <w:bCs/>
          <w:sz w:val="32"/>
          <w:szCs w:val="32"/>
        </w:rPr>
        <w:t xml:space="preserve">1. </w:t>
      </w:r>
      <w:r>
        <w:rPr>
          <w:rFonts w:eastAsia="仿宋_GB2312" w:hint="eastAsia"/>
          <w:bCs/>
          <w:sz w:val="32"/>
          <w:szCs w:val="32"/>
        </w:rPr>
        <w:t>投标人编写的投标文件应且仅需包括以下内容，并按顺序排列：</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）投标函（格式见附件</w:t>
      </w:r>
      <w:r>
        <w:rPr>
          <w:rFonts w:eastAsia="仿宋_GB2312"/>
          <w:bCs/>
          <w:sz w:val="32"/>
          <w:szCs w:val="32"/>
        </w:rPr>
        <w:t>1</w:t>
      </w:r>
      <w:r>
        <w:rPr>
          <w:rFonts w:eastAsia="仿宋_GB2312" w:hint="eastAsia"/>
          <w:bCs/>
          <w:sz w:val="32"/>
          <w:szCs w:val="32"/>
        </w:rPr>
        <w:t>）；</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）投标一览表（格式见附件</w:t>
      </w:r>
      <w:r>
        <w:rPr>
          <w:rFonts w:eastAsia="仿宋_GB2312"/>
          <w:bCs/>
          <w:sz w:val="32"/>
          <w:szCs w:val="32"/>
        </w:rPr>
        <w:t>2</w:t>
      </w:r>
      <w:r>
        <w:rPr>
          <w:rFonts w:eastAsia="仿宋_GB2312" w:hint="eastAsia"/>
          <w:bCs/>
          <w:sz w:val="32"/>
          <w:szCs w:val="32"/>
        </w:rPr>
        <w:t>）；</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）投标人法定代表人授权委托书（须原件，格式见附件</w:t>
      </w:r>
      <w:r>
        <w:rPr>
          <w:rFonts w:eastAsia="仿宋_GB2312" w:hint="eastAsia"/>
          <w:bCs/>
          <w:sz w:val="32"/>
          <w:szCs w:val="32"/>
        </w:rPr>
        <w:t>3</w:t>
      </w:r>
      <w:r>
        <w:rPr>
          <w:rFonts w:eastAsia="仿宋_GB2312" w:hint="eastAsia"/>
          <w:bCs/>
          <w:sz w:val="32"/>
          <w:szCs w:val="32"/>
        </w:rPr>
        <w:t>），被授权人身份证复印件；</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）投标响应对照表（格式见附件</w:t>
      </w:r>
      <w:r>
        <w:rPr>
          <w:rFonts w:eastAsia="仿宋_GB2312" w:hint="eastAsia"/>
          <w:bCs/>
          <w:sz w:val="32"/>
          <w:szCs w:val="32"/>
        </w:rPr>
        <w:t>4</w:t>
      </w:r>
      <w:r>
        <w:rPr>
          <w:rFonts w:eastAsia="仿宋_GB2312" w:hint="eastAsia"/>
          <w:bCs/>
          <w:sz w:val="32"/>
          <w:szCs w:val="32"/>
        </w:rPr>
        <w:t>）；</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5</w:t>
      </w:r>
      <w:r>
        <w:rPr>
          <w:rFonts w:eastAsia="仿宋_GB2312" w:hint="eastAsia"/>
          <w:bCs/>
          <w:sz w:val="32"/>
          <w:szCs w:val="32"/>
        </w:rPr>
        <w:t>）评优获奖加分项统计表（格式</w:t>
      </w:r>
      <w:r>
        <w:rPr>
          <w:rFonts w:eastAsia="仿宋_GB2312" w:hint="eastAsia"/>
          <w:bCs/>
          <w:sz w:val="32"/>
          <w:szCs w:val="32"/>
        </w:rPr>
        <w:t>见附件</w:t>
      </w:r>
      <w:r>
        <w:rPr>
          <w:rFonts w:eastAsia="仿宋_GB2312" w:hint="eastAsia"/>
          <w:bCs/>
          <w:sz w:val="32"/>
          <w:szCs w:val="32"/>
        </w:rPr>
        <w:t>5</w:t>
      </w:r>
      <w:r>
        <w:rPr>
          <w:rFonts w:eastAsia="仿宋_GB2312" w:hint="eastAsia"/>
          <w:bCs/>
          <w:sz w:val="32"/>
          <w:szCs w:val="32"/>
        </w:rPr>
        <w:t>）；</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6</w:t>
      </w:r>
      <w:r>
        <w:rPr>
          <w:rFonts w:eastAsia="仿宋_GB2312" w:hint="eastAsia"/>
          <w:bCs/>
          <w:sz w:val="32"/>
          <w:szCs w:val="32"/>
        </w:rPr>
        <w:t>）投标指标所涉及的材料相关页复印件，如财务报告、报表，受市委、市政府表彰文件、证书等。财务年报只截取封面和有相关数据的整页部分，请勿把整个年报作为附件。</w:t>
      </w:r>
    </w:p>
    <w:p w:rsidR="00DB3706" w:rsidRDefault="005F592C">
      <w:pPr>
        <w:ind w:left="45" w:firstLine="570"/>
        <w:rPr>
          <w:rFonts w:eastAsia="仿宋_GB2312"/>
          <w:bCs/>
          <w:sz w:val="32"/>
          <w:szCs w:val="32"/>
        </w:rPr>
      </w:pPr>
      <w:r>
        <w:rPr>
          <w:rFonts w:eastAsia="仿宋_GB2312"/>
          <w:bCs/>
          <w:sz w:val="32"/>
          <w:szCs w:val="32"/>
        </w:rPr>
        <w:lastRenderedPageBreak/>
        <w:t xml:space="preserve">2. </w:t>
      </w:r>
      <w:r>
        <w:rPr>
          <w:rFonts w:eastAsia="仿宋_GB2312" w:hint="eastAsia"/>
          <w:bCs/>
          <w:sz w:val="32"/>
          <w:szCs w:val="32"/>
        </w:rPr>
        <w:t>投标人必须保证投标文件所提供的全部资料真实可靠，并接受招标人的审查和现场核实要求。如果所提供资料有欺诈和严重失实情况，招标人有权取消其资格。</w:t>
      </w:r>
    </w:p>
    <w:p w:rsidR="00DB3706" w:rsidRDefault="005F592C">
      <w:pPr>
        <w:ind w:left="45"/>
        <w:rPr>
          <w:rFonts w:eastAsia="仿宋_GB2312"/>
          <w:bCs/>
          <w:sz w:val="32"/>
          <w:szCs w:val="32"/>
        </w:rPr>
      </w:pPr>
      <w:r>
        <w:rPr>
          <w:rFonts w:eastAsia="仿宋_GB2312" w:hint="eastAsia"/>
          <w:bCs/>
          <w:sz w:val="32"/>
          <w:szCs w:val="32"/>
        </w:rPr>
        <w:t>3</w:t>
      </w:r>
      <w:r>
        <w:rPr>
          <w:rFonts w:eastAsia="仿宋_GB2312" w:hint="eastAsia"/>
          <w:bCs/>
          <w:sz w:val="32"/>
          <w:szCs w:val="32"/>
        </w:rPr>
        <w:t>．投标人应准备投标文件正本</w:t>
      </w:r>
      <w:r>
        <w:rPr>
          <w:rFonts w:eastAsia="仿宋_GB2312" w:hint="eastAsia"/>
          <w:bCs/>
          <w:sz w:val="32"/>
          <w:szCs w:val="32"/>
        </w:rPr>
        <w:t>1</w:t>
      </w:r>
      <w:r>
        <w:rPr>
          <w:rFonts w:eastAsia="仿宋_GB2312" w:hint="eastAsia"/>
          <w:bCs/>
          <w:sz w:val="32"/>
          <w:szCs w:val="32"/>
        </w:rPr>
        <w:t>份，副本</w:t>
      </w:r>
      <w:r>
        <w:rPr>
          <w:rFonts w:eastAsia="仿宋_GB2312" w:hint="eastAsia"/>
          <w:bCs/>
          <w:sz w:val="32"/>
          <w:szCs w:val="32"/>
        </w:rPr>
        <w:t>1</w:t>
      </w:r>
      <w:r>
        <w:rPr>
          <w:rFonts w:eastAsia="仿宋_GB2312" w:hint="eastAsia"/>
          <w:bCs/>
          <w:sz w:val="32"/>
          <w:szCs w:val="32"/>
        </w:rPr>
        <w:t>份，每份投标文件右上角必须清楚地标明“正本”或“副本”字样。一旦正本和副本不符，以正本为准。在封面上还应标明项目名称、投标人名称、投标的标的、金额和存期。</w:t>
      </w:r>
    </w:p>
    <w:p w:rsidR="00DB3706" w:rsidRDefault="005F592C">
      <w:pPr>
        <w:ind w:left="45"/>
        <w:rPr>
          <w:rFonts w:eastAsia="仿宋_GB2312"/>
          <w:bCs/>
          <w:sz w:val="32"/>
          <w:szCs w:val="32"/>
        </w:rPr>
      </w:pPr>
      <w:r>
        <w:rPr>
          <w:rFonts w:eastAsia="仿宋_GB2312"/>
          <w:bCs/>
          <w:sz w:val="32"/>
          <w:szCs w:val="32"/>
        </w:rPr>
        <w:t xml:space="preserve">    4</w:t>
      </w:r>
      <w:r>
        <w:rPr>
          <w:rFonts w:eastAsia="仿宋_GB2312" w:hint="eastAsia"/>
          <w:bCs/>
          <w:sz w:val="32"/>
          <w:szCs w:val="32"/>
        </w:rPr>
        <w:t>．投标文件均需用标准</w:t>
      </w:r>
      <w:r>
        <w:rPr>
          <w:rFonts w:eastAsia="仿宋_GB2312"/>
          <w:bCs/>
          <w:sz w:val="32"/>
          <w:szCs w:val="32"/>
        </w:rPr>
        <w:t>A4</w:t>
      </w:r>
      <w:r>
        <w:rPr>
          <w:rFonts w:eastAsia="仿宋_GB2312" w:hint="eastAsia"/>
          <w:bCs/>
          <w:sz w:val="32"/>
          <w:szCs w:val="32"/>
        </w:rPr>
        <w:t>纸张打印并装订，投标人负责人或其授权代表签字并加盖公章。投标文件中凡有涂改之处，都应由投标人负责人或其授权代表签字并加盖公章。</w:t>
      </w:r>
    </w:p>
    <w:p w:rsidR="00DB3706" w:rsidRDefault="005F592C">
      <w:pPr>
        <w:ind w:left="45"/>
        <w:rPr>
          <w:rFonts w:eastAsia="仿宋_GB2312"/>
          <w:bCs/>
          <w:sz w:val="32"/>
          <w:szCs w:val="32"/>
        </w:rPr>
      </w:pPr>
      <w:r>
        <w:rPr>
          <w:rFonts w:eastAsia="仿宋_GB2312"/>
          <w:bCs/>
          <w:sz w:val="32"/>
          <w:szCs w:val="32"/>
        </w:rPr>
        <w:t xml:space="preserve">    5</w:t>
      </w:r>
      <w:r>
        <w:rPr>
          <w:rFonts w:eastAsia="仿宋_GB2312" w:hint="eastAsia"/>
          <w:bCs/>
          <w:sz w:val="32"/>
          <w:szCs w:val="32"/>
        </w:rPr>
        <w:t>．投标人应将投标文件装入封套并密封，在封套上标明项目名称、投标人名称和联系地址、投标的标的金额和存期，注明“在</w:t>
      </w: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15</w:t>
      </w:r>
      <w:r>
        <w:rPr>
          <w:rFonts w:eastAsia="仿宋_GB2312" w:hint="eastAsia"/>
          <w:bCs/>
          <w:sz w:val="32"/>
          <w:szCs w:val="32"/>
        </w:rPr>
        <w:t>日</w:t>
      </w:r>
      <w:r>
        <w:rPr>
          <w:rFonts w:eastAsia="仿宋_GB2312" w:hint="eastAsia"/>
          <w:bCs/>
          <w:sz w:val="32"/>
          <w:szCs w:val="32"/>
        </w:rPr>
        <w:t>9:30</w:t>
      </w:r>
      <w:r>
        <w:rPr>
          <w:rFonts w:eastAsia="仿宋_GB2312" w:hint="eastAsia"/>
          <w:bCs/>
          <w:sz w:val="32"/>
          <w:szCs w:val="32"/>
        </w:rPr>
        <w:t>之前</w:t>
      </w:r>
      <w:r>
        <w:rPr>
          <w:rFonts w:eastAsia="仿宋_GB2312" w:hint="eastAsia"/>
          <w:bCs/>
          <w:sz w:val="32"/>
          <w:szCs w:val="32"/>
        </w:rPr>
        <w:t>不得启封”的字样，于封口处加盖投标人公章。如果未按上述要求密封和加写标记，招标人对误投或过早启封概不负责。对由此造成提前开封的投标文件，招标人将予以拒绝，并退回投标人。</w:t>
      </w:r>
    </w:p>
    <w:p w:rsidR="00DB3706" w:rsidRDefault="005F592C">
      <w:pPr>
        <w:ind w:leftChars="21" w:left="44" w:firstLineChars="200" w:firstLine="640"/>
        <w:rPr>
          <w:rFonts w:eastAsia="黑体"/>
          <w:bCs/>
          <w:sz w:val="32"/>
          <w:szCs w:val="32"/>
        </w:rPr>
      </w:pPr>
      <w:r>
        <w:rPr>
          <w:rFonts w:eastAsia="黑体" w:hint="eastAsia"/>
          <w:bCs/>
          <w:sz w:val="32"/>
          <w:szCs w:val="32"/>
        </w:rPr>
        <w:t>四、开标与评标</w:t>
      </w:r>
    </w:p>
    <w:p w:rsidR="00DB3706" w:rsidRDefault="005F592C">
      <w:pPr>
        <w:ind w:leftChars="21" w:left="44"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招标人和代理机构将按第一章第五款规定的时间和地点组织开标，投标人应委派授权代表参加并签到。</w:t>
      </w:r>
    </w:p>
    <w:p w:rsidR="00DB3706" w:rsidRDefault="005F592C">
      <w:pPr>
        <w:ind w:leftChars="21" w:left="44"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开标时，招标人或代理公司当众宣读投标人名称和投标一览表。</w:t>
      </w:r>
    </w:p>
    <w:p w:rsidR="00DB3706" w:rsidRDefault="005F592C">
      <w:pPr>
        <w:ind w:leftChars="21" w:left="44"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评标委员会对各投标人的投标文件进行评价和比较，</w:t>
      </w:r>
      <w:r>
        <w:rPr>
          <w:rFonts w:eastAsia="仿宋_GB2312" w:hint="eastAsia"/>
          <w:bCs/>
          <w:sz w:val="32"/>
          <w:szCs w:val="32"/>
        </w:rPr>
        <w:lastRenderedPageBreak/>
        <w:t>并根据本招标文件载明的评标标准和方法打分。</w:t>
      </w:r>
    </w:p>
    <w:p w:rsidR="00DB3706" w:rsidRDefault="005F592C">
      <w:pPr>
        <w:ind w:leftChars="21" w:left="44" w:firstLineChars="200" w:firstLine="640"/>
        <w:rPr>
          <w:rFonts w:eastAsia="仿宋_GB2312"/>
          <w:bCs/>
          <w:sz w:val="32"/>
          <w:szCs w:val="32"/>
        </w:rPr>
      </w:pPr>
      <w:r>
        <w:rPr>
          <w:rFonts w:eastAsia="仿宋_GB2312"/>
          <w:bCs/>
          <w:sz w:val="32"/>
          <w:szCs w:val="32"/>
        </w:rPr>
        <w:t>4.</w:t>
      </w:r>
      <w:r>
        <w:rPr>
          <w:rFonts w:eastAsia="仿宋_GB2312" w:hint="eastAsia"/>
          <w:bCs/>
          <w:sz w:val="32"/>
          <w:szCs w:val="32"/>
        </w:rPr>
        <w:t>招标人和评标委员会均无义务向投标人进行任何有关评标的解释。</w:t>
      </w:r>
    </w:p>
    <w:p w:rsidR="00DB3706" w:rsidRDefault="005F592C">
      <w:pPr>
        <w:ind w:leftChars="21" w:left="44"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投标利率应当符合国家相关政策规定和行业自律规则，不符合的作废标处理。</w:t>
      </w:r>
    </w:p>
    <w:p w:rsidR="00DB3706" w:rsidRDefault="005F592C">
      <w:pPr>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如遇特殊情况需提前支取的，采用靠档计息、人民银行相关规定或协商解决。</w:t>
      </w:r>
    </w:p>
    <w:p w:rsidR="00DB3706" w:rsidRDefault="005F592C">
      <w:pPr>
        <w:ind w:leftChars="21" w:left="44" w:firstLineChars="200" w:firstLine="640"/>
        <w:rPr>
          <w:rFonts w:eastAsia="黑体"/>
          <w:bCs/>
          <w:sz w:val="32"/>
          <w:szCs w:val="32"/>
        </w:rPr>
      </w:pPr>
      <w:r>
        <w:rPr>
          <w:rFonts w:eastAsia="黑体" w:hint="eastAsia"/>
          <w:bCs/>
          <w:sz w:val="32"/>
          <w:szCs w:val="32"/>
        </w:rPr>
        <w:t>五、中标银行提供文件的要求</w:t>
      </w:r>
    </w:p>
    <w:p w:rsidR="00DB3706" w:rsidRDefault="005F592C">
      <w:pPr>
        <w:ind w:firstLineChars="200" w:firstLine="640"/>
        <w:rPr>
          <w:rFonts w:eastAsia="仿宋_GB2312"/>
          <w:sz w:val="32"/>
          <w:szCs w:val="32"/>
          <w:u w:val="thick"/>
        </w:rPr>
      </w:pPr>
      <w:r>
        <w:rPr>
          <w:rFonts w:eastAsia="仿宋_GB2312" w:hint="eastAsia"/>
          <w:color w:val="000000"/>
          <w:kern w:val="0"/>
          <w:sz w:val="32"/>
          <w:szCs w:val="32"/>
        </w:rPr>
        <w:t>中标银行</w:t>
      </w:r>
      <w:r>
        <w:rPr>
          <w:rFonts w:eastAsia="仿宋_GB2312" w:hint="eastAsia"/>
          <w:bCs/>
          <w:sz w:val="32"/>
          <w:szCs w:val="32"/>
        </w:rPr>
        <w:t>应在中标公告期满之日起</w:t>
      </w:r>
      <w:r>
        <w:rPr>
          <w:rFonts w:eastAsia="仿宋_GB2312" w:hint="eastAsia"/>
          <w:bCs/>
          <w:sz w:val="32"/>
          <w:szCs w:val="32"/>
        </w:rPr>
        <w:t>5</w:t>
      </w:r>
      <w:r>
        <w:rPr>
          <w:rFonts w:eastAsia="仿宋_GB2312" w:hint="eastAsia"/>
          <w:bCs/>
          <w:sz w:val="32"/>
          <w:szCs w:val="32"/>
        </w:rPr>
        <w:t>个工作日内提供</w:t>
      </w:r>
      <w:r>
        <w:rPr>
          <w:rFonts w:eastAsia="仿宋_GB2312" w:hint="eastAsia"/>
          <w:sz w:val="32"/>
          <w:szCs w:val="32"/>
        </w:rPr>
        <w:t>由总行或其授权分行出具的</w:t>
      </w:r>
      <w:r>
        <w:rPr>
          <w:rFonts w:eastAsia="仿宋_GB2312"/>
          <w:sz w:val="32"/>
          <w:szCs w:val="32"/>
        </w:rPr>
        <w:t>“</w:t>
      </w:r>
      <w:r>
        <w:rPr>
          <w:rFonts w:eastAsia="仿宋_GB2312" w:hint="eastAsia"/>
          <w:sz w:val="32"/>
          <w:szCs w:val="32"/>
        </w:rPr>
        <w:t>质押品担保函</w:t>
      </w:r>
      <w:r>
        <w:rPr>
          <w:rFonts w:eastAsia="仿宋_GB2312"/>
          <w:sz w:val="32"/>
          <w:szCs w:val="32"/>
        </w:rPr>
        <w:t>”</w:t>
      </w:r>
      <w:r>
        <w:rPr>
          <w:rFonts w:eastAsia="仿宋_GB2312" w:hint="eastAsia"/>
          <w:bCs/>
          <w:sz w:val="32"/>
          <w:szCs w:val="32"/>
        </w:rPr>
        <w:t>（格式见附件</w:t>
      </w:r>
      <w:r>
        <w:rPr>
          <w:rFonts w:eastAsia="仿宋_GB2312" w:hint="eastAsia"/>
          <w:bCs/>
          <w:sz w:val="32"/>
          <w:szCs w:val="32"/>
        </w:rPr>
        <w:t>6</w:t>
      </w:r>
      <w:r>
        <w:rPr>
          <w:rFonts w:eastAsia="仿宋_GB2312" w:hint="eastAsia"/>
          <w:bCs/>
          <w:sz w:val="32"/>
          <w:szCs w:val="32"/>
        </w:rPr>
        <w:t>）和廉政承诺书（格式见附件</w:t>
      </w:r>
      <w:r>
        <w:rPr>
          <w:rFonts w:eastAsia="仿宋_GB2312" w:hint="eastAsia"/>
          <w:bCs/>
          <w:sz w:val="32"/>
          <w:szCs w:val="32"/>
        </w:rPr>
        <w:t>7</w:t>
      </w:r>
      <w:r>
        <w:rPr>
          <w:rFonts w:eastAsia="仿宋_GB2312" w:hint="eastAsia"/>
          <w:bCs/>
          <w:sz w:val="32"/>
          <w:szCs w:val="32"/>
        </w:rPr>
        <w:t>）。</w:t>
      </w:r>
      <w:r>
        <w:rPr>
          <w:rFonts w:eastAsia="仿宋_GB2312" w:hint="eastAsia"/>
          <w:sz w:val="32"/>
          <w:szCs w:val="32"/>
        </w:rPr>
        <w:t>质押品包括记账式国债或江苏省政府债券，质押的债券面值为不低于中标固定金额的</w:t>
      </w:r>
      <w:r>
        <w:rPr>
          <w:rFonts w:eastAsia="仿宋_GB2312" w:hint="eastAsia"/>
          <w:sz w:val="32"/>
          <w:szCs w:val="32"/>
        </w:rPr>
        <w:t>110</w:t>
      </w:r>
      <w:r>
        <w:rPr>
          <w:rFonts w:eastAsia="仿宋_GB2312"/>
          <w:sz w:val="32"/>
          <w:szCs w:val="32"/>
        </w:rPr>
        <w:t>%</w:t>
      </w:r>
      <w:r>
        <w:rPr>
          <w:rFonts w:eastAsia="仿宋_GB2312" w:hint="eastAsia"/>
          <w:sz w:val="32"/>
          <w:szCs w:val="32"/>
        </w:rPr>
        <w:t>（记账式国债）或</w:t>
      </w:r>
      <w:r>
        <w:rPr>
          <w:rFonts w:eastAsia="仿宋_GB2312" w:hint="eastAsia"/>
          <w:sz w:val="32"/>
          <w:szCs w:val="32"/>
        </w:rPr>
        <w:t>120</w:t>
      </w:r>
      <w:r>
        <w:rPr>
          <w:rFonts w:eastAsia="仿宋_GB2312"/>
          <w:sz w:val="32"/>
          <w:szCs w:val="32"/>
        </w:rPr>
        <w:t>%</w:t>
      </w:r>
      <w:r>
        <w:rPr>
          <w:rFonts w:eastAsia="仿宋_GB2312" w:hint="eastAsia"/>
          <w:sz w:val="32"/>
          <w:szCs w:val="32"/>
        </w:rPr>
        <w:t>（江苏省政府债券），标的</w:t>
      </w:r>
      <w:r>
        <w:rPr>
          <w:rFonts w:eastAsia="仿宋_GB2312" w:hint="eastAsia"/>
          <w:sz w:val="32"/>
          <w:szCs w:val="32"/>
        </w:rPr>
        <w:t>4</w:t>
      </w:r>
      <w:r>
        <w:rPr>
          <w:rFonts w:eastAsia="仿宋_GB2312" w:hint="eastAsia"/>
          <w:sz w:val="32"/>
          <w:szCs w:val="32"/>
        </w:rPr>
        <w:t>的中标人提供不低于人民币</w:t>
      </w:r>
      <w:r>
        <w:rPr>
          <w:rFonts w:eastAsia="仿宋_GB2312" w:hint="eastAsia"/>
          <w:sz w:val="32"/>
          <w:szCs w:val="32"/>
        </w:rPr>
        <w:t>5000</w:t>
      </w:r>
      <w:r>
        <w:rPr>
          <w:rFonts w:eastAsia="仿宋_GB2312" w:hint="eastAsia"/>
          <w:sz w:val="32"/>
          <w:szCs w:val="32"/>
        </w:rPr>
        <w:t>万元的质押品担保函。政策性银行不需提供质</w:t>
      </w:r>
      <w:r>
        <w:rPr>
          <w:rFonts w:eastAsia="仿宋_GB2312" w:hint="eastAsia"/>
          <w:sz w:val="32"/>
          <w:szCs w:val="32"/>
        </w:rPr>
        <w:t>押品担保函。如中标银行不能按时提供“质押品担保函”和“廉政承诺书”的，将作为废标处理。</w:t>
      </w:r>
    </w:p>
    <w:p w:rsidR="00DB3706" w:rsidRDefault="005F592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招标人在收到中标银行质押品担保函和廉政承诺书后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与中标人分别签订存放协议，并按照中标存款额度，在存放当月将住宅专项维修资金拨至中标银行。中标银行在确认收到划拨的住宅专项维修资金三个工作日内向招标人开具三年期定期存单或三年期大额存单。</w:t>
      </w:r>
    </w:p>
    <w:p w:rsidR="00DB3706" w:rsidRDefault="00DB3706">
      <w:pPr>
        <w:ind w:left="1080" w:firstLineChars="150" w:firstLine="480"/>
        <w:rPr>
          <w:rFonts w:eastAsia="黑体"/>
          <w:sz w:val="32"/>
          <w:szCs w:val="32"/>
        </w:rPr>
        <w:sectPr w:rsidR="00DB3706">
          <w:pgSz w:w="11906" w:h="16838"/>
          <w:pgMar w:top="1440" w:right="1797" w:bottom="1440" w:left="1797" w:header="851" w:footer="992" w:gutter="0"/>
          <w:cols w:space="720"/>
          <w:titlePg/>
          <w:docGrid w:type="lines" w:linePitch="312"/>
        </w:sectPr>
      </w:pPr>
    </w:p>
    <w:p w:rsidR="00DB3706" w:rsidRDefault="005F592C">
      <w:pPr>
        <w:ind w:left="1080" w:firstLineChars="150" w:firstLine="480"/>
        <w:outlineLvl w:val="0"/>
        <w:rPr>
          <w:rFonts w:eastAsia="黑体"/>
          <w:sz w:val="32"/>
          <w:szCs w:val="32"/>
        </w:rPr>
      </w:pPr>
      <w:r>
        <w:rPr>
          <w:rFonts w:eastAsia="黑体" w:hint="eastAsia"/>
          <w:sz w:val="32"/>
          <w:szCs w:val="32"/>
        </w:rPr>
        <w:lastRenderedPageBreak/>
        <w:t>第三章</w:t>
      </w:r>
      <w:r>
        <w:rPr>
          <w:rFonts w:eastAsia="黑体" w:hint="eastAsia"/>
          <w:sz w:val="32"/>
          <w:szCs w:val="32"/>
        </w:rPr>
        <w:t xml:space="preserve">  </w:t>
      </w:r>
      <w:r>
        <w:rPr>
          <w:rFonts w:eastAsia="黑体" w:hint="eastAsia"/>
          <w:sz w:val="32"/>
          <w:szCs w:val="32"/>
        </w:rPr>
        <w:t>评标标准和中标资金分配方法</w:t>
      </w:r>
    </w:p>
    <w:p w:rsidR="00DB3706" w:rsidRDefault="005F592C">
      <w:pPr>
        <w:ind w:left="45" w:firstLine="570"/>
        <w:rPr>
          <w:rFonts w:ascii="黑体" w:eastAsia="黑体" w:hAnsi="黑体"/>
          <w:bCs/>
          <w:sz w:val="32"/>
          <w:szCs w:val="32"/>
        </w:rPr>
      </w:pPr>
      <w:r>
        <w:rPr>
          <w:rFonts w:ascii="黑体" w:eastAsia="黑体" w:hAnsi="黑体" w:hint="eastAsia"/>
          <w:bCs/>
          <w:sz w:val="32"/>
          <w:szCs w:val="32"/>
        </w:rPr>
        <w:t>一、综合评分</w:t>
      </w:r>
    </w:p>
    <w:p w:rsidR="00DB3706" w:rsidRDefault="005F592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根据《淮安市市级预算单位资金存放管理办法》有关要求，招标采用综合评分法进行评分，根据评分</w:t>
      </w:r>
      <w:r>
        <w:rPr>
          <w:rFonts w:ascii="仿宋_GB2312" w:eastAsia="仿宋_GB2312" w:hAnsi="仿宋_GB2312" w:cs="仿宋_GB2312" w:hint="eastAsia"/>
          <w:sz w:val="32"/>
          <w:szCs w:val="32"/>
        </w:rPr>
        <w:t>结果确定资金存放银行及存放规模。各评价指标、权重设置及评分标准为：</w:t>
      </w:r>
    </w:p>
    <w:p w:rsidR="00DB3706" w:rsidRDefault="005F592C">
      <w:pPr>
        <w:spacing w:line="560" w:lineRule="exact"/>
        <w:ind w:firstLine="640"/>
        <w:rPr>
          <w:rFonts w:ascii="华文仿宋" w:eastAsia="华文仿宋" w:hAnsi="华文仿宋" w:cs="华文仿宋"/>
          <w:sz w:val="32"/>
          <w:szCs w:val="32"/>
        </w:rPr>
      </w:pPr>
      <w:r>
        <w:rPr>
          <w:rFonts w:ascii="华文仿宋" w:eastAsia="华文仿宋" w:hAnsi="华文仿宋" w:cs="华文仿宋" w:hint="eastAsia"/>
          <w:b/>
          <w:bCs/>
          <w:sz w:val="32"/>
          <w:szCs w:val="32"/>
        </w:rPr>
        <w:t>（一）收益性指标</w:t>
      </w:r>
      <w:r>
        <w:rPr>
          <w:rFonts w:ascii="华文仿宋" w:eastAsia="华文仿宋" w:hAnsi="华文仿宋" w:cs="华文仿宋" w:hint="eastAsia"/>
          <w:b/>
          <w:bCs/>
          <w:sz w:val="32"/>
          <w:szCs w:val="32"/>
        </w:rPr>
        <w:t>30</w:t>
      </w:r>
      <w:r>
        <w:rPr>
          <w:rFonts w:ascii="华文仿宋" w:eastAsia="华文仿宋" w:hAnsi="华文仿宋" w:cs="华文仿宋" w:hint="eastAsia"/>
          <w:b/>
          <w:bCs/>
          <w:sz w:val="32"/>
          <w:szCs w:val="32"/>
        </w:rPr>
        <w:t>分。</w:t>
      </w:r>
      <w:r>
        <w:rPr>
          <w:rFonts w:ascii="仿宋_GB2312" w:eastAsia="仿宋_GB2312" w:hAnsi="仿宋_GB2312" w:cs="仿宋_GB2312" w:hint="eastAsia"/>
          <w:sz w:val="32"/>
          <w:szCs w:val="32"/>
        </w:rPr>
        <w:t>依据各银行投标利率水平计分，该利率应当符合国家相关政策规定和行业自律规则。投标银行中报价利率最高者得</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分（可以并列），其他银行利率得分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该银行报价利率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投标银行报价最高利率×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p>
    <w:p w:rsidR="00DB3706" w:rsidRDefault="005F592C">
      <w:pPr>
        <w:spacing w:line="560" w:lineRule="exact"/>
        <w:ind w:firstLine="640"/>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（二）安全性指标</w:t>
      </w:r>
      <w:r>
        <w:rPr>
          <w:rFonts w:ascii="华文仿宋" w:eastAsia="华文仿宋" w:hAnsi="华文仿宋" w:cs="华文仿宋" w:hint="eastAsia"/>
          <w:b/>
          <w:bCs/>
          <w:sz w:val="32"/>
          <w:szCs w:val="32"/>
        </w:rPr>
        <w:t>20</w:t>
      </w:r>
      <w:r>
        <w:rPr>
          <w:rFonts w:ascii="华文仿宋" w:eastAsia="华文仿宋" w:hAnsi="华文仿宋" w:cs="华文仿宋" w:hint="eastAsia"/>
          <w:b/>
          <w:bCs/>
          <w:sz w:val="32"/>
          <w:szCs w:val="32"/>
        </w:rPr>
        <w:t>分。</w:t>
      </w:r>
    </w:p>
    <w:p w:rsidR="00DB3706" w:rsidRDefault="005F592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、资本充足率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分：投标银行中该指标最优值得</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分，其他银行该项得分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该银行指标值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投标银行该指标最优值</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w:t>
      </w:r>
    </w:p>
    <w:p w:rsidR="00DB3706" w:rsidRDefault="005F592C">
      <w:pPr>
        <w:spacing w:line="560" w:lineRule="exact"/>
        <w:ind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w:t>
      </w:r>
      <w:r>
        <w:rPr>
          <w:rFonts w:eastAsia="仿宋_GB2312" w:hint="eastAsia"/>
          <w:bCs/>
          <w:sz w:val="32"/>
          <w:szCs w:val="32"/>
        </w:rPr>
        <w:t>拨备覆盖率</w:t>
      </w:r>
      <w:r>
        <w:rPr>
          <w:rFonts w:ascii="仿宋_GB2312" w:eastAsia="仿宋_GB2312" w:hint="eastAsia"/>
          <w:bCs/>
          <w:sz w:val="32"/>
          <w:szCs w:val="32"/>
        </w:rPr>
        <w:t>4</w:t>
      </w:r>
      <w:r>
        <w:rPr>
          <w:rFonts w:ascii="仿宋_GB2312" w:eastAsia="仿宋_GB2312" w:hint="eastAsia"/>
          <w:bCs/>
          <w:sz w:val="32"/>
          <w:szCs w:val="32"/>
        </w:rPr>
        <w:t>分：投标银行中该指标最优值得</w:t>
      </w:r>
      <w:r>
        <w:rPr>
          <w:rFonts w:ascii="仿宋_GB2312" w:eastAsia="仿宋_GB2312" w:hint="eastAsia"/>
          <w:bCs/>
          <w:sz w:val="32"/>
          <w:szCs w:val="32"/>
        </w:rPr>
        <w:t>4</w:t>
      </w:r>
      <w:r>
        <w:rPr>
          <w:rFonts w:ascii="仿宋_GB2312" w:eastAsia="仿宋_GB2312" w:hint="eastAsia"/>
          <w:bCs/>
          <w:sz w:val="32"/>
          <w:szCs w:val="32"/>
        </w:rPr>
        <w:t>分，其他银行该项得分</w:t>
      </w:r>
      <w:r>
        <w:rPr>
          <w:rFonts w:ascii="仿宋_GB2312" w:eastAsia="仿宋_GB2312" w:hint="eastAsia"/>
          <w:bCs/>
          <w:sz w:val="32"/>
          <w:szCs w:val="32"/>
        </w:rPr>
        <w:t>=</w:t>
      </w:r>
      <w:r>
        <w:rPr>
          <w:rFonts w:ascii="仿宋_GB2312" w:eastAsia="仿宋_GB2312" w:hint="eastAsia"/>
          <w:bCs/>
          <w:sz w:val="32"/>
          <w:szCs w:val="32"/>
        </w:rPr>
        <w:t>该银行指标值</w:t>
      </w:r>
      <w:r>
        <w:rPr>
          <w:rFonts w:ascii="仿宋_GB2312" w:eastAsia="仿宋_GB2312" w:hint="eastAsia"/>
          <w:bCs/>
          <w:sz w:val="32"/>
          <w:szCs w:val="32"/>
        </w:rPr>
        <w:t>/</w:t>
      </w:r>
      <w:r>
        <w:rPr>
          <w:rFonts w:ascii="仿宋_GB2312" w:eastAsia="仿宋_GB2312" w:hint="eastAsia"/>
          <w:bCs/>
          <w:sz w:val="32"/>
          <w:szCs w:val="32"/>
        </w:rPr>
        <w:t>投标银行该指标最优值</w:t>
      </w:r>
      <w:r>
        <w:rPr>
          <w:rFonts w:ascii="仿宋_GB2312" w:eastAsia="仿宋_GB2312" w:hint="eastAsia"/>
          <w:bCs/>
          <w:sz w:val="32"/>
          <w:szCs w:val="32"/>
        </w:rPr>
        <w:t>*4</w:t>
      </w:r>
      <w:r>
        <w:rPr>
          <w:rFonts w:ascii="仿宋_GB2312" w:eastAsia="仿宋_GB2312" w:hint="eastAsia"/>
          <w:bCs/>
          <w:sz w:val="32"/>
          <w:szCs w:val="32"/>
        </w:rPr>
        <w:t>分。</w:t>
      </w:r>
    </w:p>
    <w:p w:rsidR="00DB3706" w:rsidRDefault="005F592C">
      <w:pPr>
        <w:spacing w:line="560" w:lineRule="exact"/>
        <w:ind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、流动性覆盖率</w:t>
      </w:r>
      <w:r>
        <w:rPr>
          <w:rFonts w:ascii="仿宋_GB2312" w:eastAsia="仿宋_GB2312" w:hint="eastAsia"/>
          <w:bCs/>
          <w:sz w:val="32"/>
          <w:szCs w:val="32"/>
        </w:rPr>
        <w:t>4</w:t>
      </w:r>
      <w:r>
        <w:rPr>
          <w:rFonts w:ascii="仿宋_GB2312" w:eastAsia="仿宋_GB2312" w:hint="eastAsia"/>
          <w:bCs/>
          <w:sz w:val="32"/>
          <w:szCs w:val="32"/>
        </w:rPr>
        <w:t>分：投标银行中该指标最优值得</w:t>
      </w:r>
      <w:r>
        <w:rPr>
          <w:rFonts w:ascii="仿宋_GB2312" w:eastAsia="仿宋_GB2312" w:hint="eastAsia"/>
          <w:bCs/>
          <w:sz w:val="32"/>
          <w:szCs w:val="32"/>
        </w:rPr>
        <w:t>4</w:t>
      </w:r>
      <w:r>
        <w:rPr>
          <w:rFonts w:ascii="仿宋_GB2312" w:eastAsia="仿宋_GB2312" w:hint="eastAsia"/>
          <w:bCs/>
          <w:sz w:val="32"/>
          <w:szCs w:val="32"/>
        </w:rPr>
        <w:t>分，其他银行该项得分</w:t>
      </w:r>
      <w:r>
        <w:rPr>
          <w:rFonts w:ascii="仿宋_GB2312" w:eastAsia="仿宋_GB2312" w:hint="eastAsia"/>
          <w:bCs/>
          <w:sz w:val="32"/>
          <w:szCs w:val="32"/>
        </w:rPr>
        <w:t>=</w:t>
      </w:r>
      <w:r>
        <w:rPr>
          <w:rFonts w:ascii="仿宋_GB2312" w:eastAsia="仿宋_GB2312" w:hint="eastAsia"/>
          <w:bCs/>
          <w:sz w:val="32"/>
          <w:szCs w:val="32"/>
        </w:rPr>
        <w:t>该银行指标值</w:t>
      </w:r>
      <w:r>
        <w:rPr>
          <w:rFonts w:ascii="仿宋_GB2312" w:eastAsia="仿宋_GB2312" w:hint="eastAsia"/>
          <w:bCs/>
          <w:sz w:val="32"/>
          <w:szCs w:val="32"/>
        </w:rPr>
        <w:t>/</w:t>
      </w:r>
      <w:r>
        <w:rPr>
          <w:rFonts w:ascii="仿宋_GB2312" w:eastAsia="仿宋_GB2312" w:hint="eastAsia"/>
          <w:bCs/>
          <w:sz w:val="32"/>
          <w:szCs w:val="32"/>
        </w:rPr>
        <w:t>投标银行该指标最优值</w:t>
      </w:r>
      <w:r>
        <w:rPr>
          <w:rFonts w:ascii="仿宋_GB2312" w:eastAsia="仿宋_GB2312" w:hint="eastAsia"/>
          <w:bCs/>
          <w:sz w:val="32"/>
          <w:szCs w:val="32"/>
        </w:rPr>
        <w:t>*4</w:t>
      </w:r>
      <w:r>
        <w:rPr>
          <w:rFonts w:ascii="仿宋_GB2312" w:eastAsia="仿宋_GB2312" w:hint="eastAsia"/>
          <w:bCs/>
          <w:sz w:val="32"/>
          <w:szCs w:val="32"/>
        </w:rPr>
        <w:t>分。</w:t>
      </w:r>
    </w:p>
    <w:p w:rsidR="00DB3706" w:rsidRDefault="005F592C">
      <w:pPr>
        <w:spacing w:line="560" w:lineRule="exact"/>
        <w:ind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、不良贷款率</w:t>
      </w:r>
      <w:r>
        <w:rPr>
          <w:rFonts w:ascii="仿宋_GB2312" w:eastAsia="仿宋_GB2312" w:hint="eastAsia"/>
          <w:bCs/>
          <w:sz w:val="32"/>
          <w:szCs w:val="32"/>
        </w:rPr>
        <w:t>4</w:t>
      </w:r>
      <w:r>
        <w:rPr>
          <w:rFonts w:ascii="仿宋_GB2312" w:eastAsia="仿宋_GB2312" w:hint="eastAsia"/>
          <w:bCs/>
          <w:sz w:val="32"/>
          <w:szCs w:val="32"/>
        </w:rPr>
        <w:t>分：</w:t>
      </w:r>
    </w:p>
    <w:tbl>
      <w:tblPr>
        <w:tblW w:w="7580" w:type="dxa"/>
        <w:tblInd w:w="93" w:type="dxa"/>
        <w:tblLook w:val="04A0"/>
      </w:tblPr>
      <w:tblGrid>
        <w:gridCol w:w="7580"/>
      </w:tblGrid>
      <w:tr w:rsidR="00DB3706">
        <w:trPr>
          <w:trHeight w:val="2255"/>
        </w:trPr>
        <w:tc>
          <w:tcPr>
            <w:tcW w:w="7580" w:type="dxa"/>
            <w:tcBorders>
              <w:top w:val="single" w:sz="4" w:space="0" w:color="000000"/>
              <w:left w:val="single" w:sz="4" w:space="0" w:color="000000"/>
              <w:bottom w:val="single" w:sz="4" w:space="0" w:color="000000"/>
              <w:right w:val="single" w:sz="4" w:space="0" w:color="000000"/>
            </w:tcBorders>
            <w:vAlign w:val="center"/>
          </w:tcPr>
          <w:p w:rsidR="00DB3706" w:rsidRDefault="005F592C">
            <w:pPr>
              <w:widowControl/>
              <w:jc w:val="left"/>
              <w:textAlignment w:val="center"/>
              <w:rPr>
                <w:rFonts w:ascii="宋体" w:hAnsi="宋体" w:cs="宋体"/>
                <w:color w:val="000000"/>
                <w:sz w:val="22"/>
                <w:szCs w:val="22"/>
              </w:rPr>
            </w:pPr>
            <w:r>
              <w:rPr>
                <w:rFonts w:ascii="宋体" w:hAnsi="宋体" w:cs="宋体" w:hint="eastAsia"/>
                <w:color w:val="000000"/>
                <w:kern w:val="0"/>
                <w:sz w:val="24"/>
              </w:rPr>
              <w:t>0%&lt;</w:t>
            </w:r>
            <w:r>
              <w:rPr>
                <w:rFonts w:ascii="宋体" w:hAnsi="宋体" w:cs="宋体" w:hint="eastAsia"/>
                <w:color w:val="000000"/>
                <w:kern w:val="0"/>
                <w:sz w:val="24"/>
              </w:rPr>
              <w:t>不良贷款率≤</w:t>
            </w:r>
            <w:r>
              <w:rPr>
                <w:rFonts w:ascii="宋体" w:hAnsi="宋体" w:cs="宋体" w:hint="eastAsia"/>
                <w:color w:val="000000"/>
                <w:kern w:val="0"/>
                <w:sz w:val="24"/>
              </w:rPr>
              <w:t>0.5%</w:t>
            </w:r>
            <w:r>
              <w:rPr>
                <w:rFonts w:ascii="宋体" w:hAnsi="宋体" w:cs="宋体" w:hint="eastAsia"/>
                <w:color w:val="000000"/>
                <w:kern w:val="0"/>
                <w:sz w:val="24"/>
              </w:rPr>
              <w:t>，得</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t>0.5%</w:t>
            </w:r>
            <w:r>
              <w:rPr>
                <w:rFonts w:ascii="宋体" w:hAnsi="宋体" w:cs="宋体" w:hint="eastAsia"/>
                <w:color w:val="000000"/>
                <w:kern w:val="0"/>
                <w:sz w:val="24"/>
              </w:rPr>
              <w:t>〈不良贷款率≤</w:t>
            </w:r>
            <w:r>
              <w:rPr>
                <w:rFonts w:ascii="宋体" w:hAnsi="宋体" w:cs="宋体" w:hint="eastAsia"/>
                <w:color w:val="000000"/>
                <w:kern w:val="0"/>
                <w:sz w:val="24"/>
              </w:rPr>
              <w:t>1%</w:t>
            </w:r>
            <w:r>
              <w:rPr>
                <w:rFonts w:ascii="宋体" w:hAnsi="宋体" w:cs="宋体" w:hint="eastAsia"/>
                <w:color w:val="000000"/>
                <w:kern w:val="0"/>
                <w:sz w:val="24"/>
              </w:rPr>
              <w:t>，得</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t>1%</w:t>
            </w:r>
            <w:r>
              <w:rPr>
                <w:rFonts w:ascii="宋体" w:hAnsi="宋体" w:cs="宋体" w:hint="eastAsia"/>
                <w:color w:val="000000"/>
                <w:kern w:val="0"/>
                <w:sz w:val="24"/>
              </w:rPr>
              <w:t>〈不良贷款率≤</w:t>
            </w:r>
            <w:r>
              <w:rPr>
                <w:rFonts w:ascii="宋体" w:hAnsi="宋体" w:cs="宋体" w:hint="eastAsia"/>
                <w:color w:val="000000"/>
                <w:kern w:val="0"/>
                <w:sz w:val="24"/>
              </w:rPr>
              <w:t>1.5%</w:t>
            </w:r>
            <w:r>
              <w:rPr>
                <w:rFonts w:ascii="宋体" w:hAnsi="宋体" w:cs="宋体" w:hint="eastAsia"/>
                <w:color w:val="000000"/>
                <w:kern w:val="0"/>
                <w:sz w:val="24"/>
              </w:rPr>
              <w:t>，得</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t>1.5%&lt;</w:t>
            </w:r>
            <w:r>
              <w:rPr>
                <w:rFonts w:ascii="宋体" w:hAnsi="宋体" w:cs="宋体" w:hint="eastAsia"/>
                <w:color w:val="000000"/>
                <w:kern w:val="0"/>
                <w:sz w:val="24"/>
              </w:rPr>
              <w:t>不良贷款率≤</w:t>
            </w:r>
            <w:r>
              <w:rPr>
                <w:rFonts w:ascii="宋体" w:hAnsi="宋体" w:cs="宋体" w:hint="eastAsia"/>
                <w:color w:val="000000"/>
                <w:kern w:val="0"/>
                <w:sz w:val="24"/>
              </w:rPr>
              <w:t>2%</w:t>
            </w:r>
            <w:r>
              <w:rPr>
                <w:rFonts w:ascii="宋体" w:hAnsi="宋体" w:cs="宋体" w:hint="eastAsia"/>
                <w:color w:val="000000"/>
                <w:kern w:val="0"/>
                <w:sz w:val="24"/>
              </w:rPr>
              <w:t>，得</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t>2%&lt;</w:t>
            </w:r>
            <w:r>
              <w:rPr>
                <w:rFonts w:ascii="宋体" w:hAnsi="宋体" w:cs="宋体" w:hint="eastAsia"/>
                <w:color w:val="000000"/>
                <w:kern w:val="0"/>
                <w:sz w:val="24"/>
              </w:rPr>
              <w:t>不良贷款率，得</w:t>
            </w:r>
            <w:r>
              <w:rPr>
                <w:rFonts w:ascii="宋体" w:hAnsi="宋体" w:cs="宋体" w:hint="eastAsia"/>
                <w:color w:val="000000"/>
                <w:kern w:val="0"/>
                <w:sz w:val="24"/>
              </w:rPr>
              <w:t>0</w:t>
            </w:r>
            <w:r>
              <w:rPr>
                <w:rFonts w:ascii="宋体" w:hAnsi="宋体" w:cs="宋体" w:hint="eastAsia"/>
                <w:color w:val="000000"/>
                <w:kern w:val="0"/>
                <w:sz w:val="24"/>
              </w:rPr>
              <w:t>分；</w:t>
            </w:r>
          </w:p>
        </w:tc>
      </w:tr>
    </w:tbl>
    <w:p w:rsidR="00DB3706" w:rsidRDefault="005F592C">
      <w:pPr>
        <w:spacing w:line="560" w:lineRule="exact"/>
        <w:ind w:firstLine="640"/>
        <w:rPr>
          <w:rFonts w:ascii="华文仿宋" w:eastAsia="华文仿宋" w:hAnsi="华文仿宋" w:cs="华文仿宋"/>
          <w:sz w:val="32"/>
          <w:szCs w:val="32"/>
          <w:u w:val="thick"/>
        </w:rPr>
      </w:pPr>
      <w:r>
        <w:rPr>
          <w:rFonts w:ascii="华文仿宋" w:eastAsia="华文仿宋" w:hAnsi="华文仿宋" w:cs="华文仿宋" w:hint="eastAsia"/>
          <w:sz w:val="32"/>
          <w:szCs w:val="32"/>
        </w:rPr>
        <w:lastRenderedPageBreak/>
        <w:t>5</w:t>
      </w:r>
      <w:r>
        <w:rPr>
          <w:rFonts w:ascii="华文仿宋" w:eastAsia="华文仿宋" w:hAnsi="华文仿宋" w:cs="华文仿宋" w:hint="eastAsia"/>
          <w:sz w:val="32"/>
          <w:szCs w:val="32"/>
        </w:rPr>
        <w:t>、</w:t>
      </w:r>
      <w:r>
        <w:rPr>
          <w:rFonts w:ascii="华文仿宋" w:eastAsia="华文仿宋" w:hAnsi="华文仿宋" w:cs="华文仿宋"/>
          <w:sz w:val="32"/>
          <w:szCs w:val="32"/>
        </w:rPr>
        <w:t>法人净资产</w:t>
      </w:r>
      <w:r>
        <w:rPr>
          <w:rFonts w:ascii="华文仿宋" w:eastAsia="华文仿宋" w:hAnsi="华文仿宋" w:cs="华文仿宋" w:hint="eastAsia"/>
          <w:sz w:val="32"/>
          <w:szCs w:val="32"/>
        </w:rPr>
        <w:t>4</w:t>
      </w:r>
      <w:r>
        <w:rPr>
          <w:rFonts w:ascii="华文仿宋" w:eastAsia="华文仿宋" w:hAnsi="华文仿宋" w:cs="华文仿宋" w:hint="eastAsia"/>
          <w:sz w:val="32"/>
          <w:szCs w:val="32"/>
        </w:rPr>
        <w:t>分：</w:t>
      </w:r>
    </w:p>
    <w:tbl>
      <w:tblPr>
        <w:tblW w:w="7600" w:type="dxa"/>
        <w:tblInd w:w="93" w:type="dxa"/>
        <w:tblLook w:val="04A0"/>
      </w:tblPr>
      <w:tblGrid>
        <w:gridCol w:w="7600"/>
      </w:tblGrid>
      <w:tr w:rsidR="00DB3706">
        <w:trPr>
          <w:trHeight w:val="1847"/>
        </w:trPr>
        <w:tc>
          <w:tcPr>
            <w:tcW w:w="7600" w:type="dxa"/>
            <w:tcBorders>
              <w:top w:val="single" w:sz="4" w:space="0" w:color="000000"/>
              <w:left w:val="single" w:sz="4" w:space="0" w:color="000000"/>
              <w:bottom w:val="single" w:sz="4" w:space="0" w:color="000000"/>
              <w:right w:val="single" w:sz="4" w:space="0" w:color="000000"/>
            </w:tcBorders>
            <w:vAlign w:val="center"/>
          </w:tcPr>
          <w:p w:rsidR="00DB3706" w:rsidRDefault="005F592C">
            <w:pPr>
              <w:widowControl/>
              <w:jc w:val="left"/>
              <w:textAlignment w:val="center"/>
              <w:rPr>
                <w:rStyle w:val="font21"/>
                <w:rFonts w:hint="default"/>
                <w:sz w:val="24"/>
                <w:szCs w:val="24"/>
              </w:rPr>
            </w:pPr>
            <w:r>
              <w:rPr>
                <w:rStyle w:val="font21"/>
                <w:rFonts w:hint="default"/>
                <w:sz w:val="24"/>
                <w:szCs w:val="24"/>
              </w:rPr>
              <w:t>净资产</w:t>
            </w:r>
            <w:r>
              <w:rPr>
                <w:rStyle w:val="font21"/>
                <w:rFonts w:hint="default"/>
                <w:sz w:val="24"/>
                <w:szCs w:val="24"/>
              </w:rPr>
              <w:t>≥10000</w:t>
            </w:r>
            <w:r>
              <w:rPr>
                <w:rStyle w:val="font21"/>
                <w:rFonts w:hint="default"/>
                <w:sz w:val="24"/>
                <w:szCs w:val="24"/>
              </w:rPr>
              <w:t>亿，得</w:t>
            </w:r>
            <w:r>
              <w:rPr>
                <w:rStyle w:val="font21"/>
                <w:rFonts w:hint="default"/>
                <w:sz w:val="24"/>
                <w:szCs w:val="24"/>
              </w:rPr>
              <w:t>4</w:t>
            </w:r>
            <w:r>
              <w:rPr>
                <w:rStyle w:val="font21"/>
                <w:rFonts w:hint="default"/>
                <w:sz w:val="24"/>
                <w:szCs w:val="24"/>
              </w:rPr>
              <w:t>分；</w:t>
            </w:r>
          </w:p>
          <w:p w:rsidR="00DB3706" w:rsidRDefault="005F592C">
            <w:pPr>
              <w:widowControl/>
              <w:jc w:val="left"/>
              <w:textAlignment w:val="center"/>
              <w:rPr>
                <w:rStyle w:val="font21"/>
                <w:rFonts w:hint="default"/>
                <w:sz w:val="24"/>
                <w:szCs w:val="24"/>
              </w:rPr>
            </w:pPr>
            <w:r>
              <w:rPr>
                <w:rStyle w:val="font21"/>
                <w:rFonts w:hint="default"/>
                <w:sz w:val="24"/>
                <w:szCs w:val="24"/>
              </w:rPr>
              <w:t>5000</w:t>
            </w:r>
            <w:r>
              <w:rPr>
                <w:rStyle w:val="font21"/>
                <w:rFonts w:hint="default"/>
                <w:sz w:val="24"/>
                <w:szCs w:val="24"/>
              </w:rPr>
              <w:t>亿</w:t>
            </w:r>
            <w:r>
              <w:rPr>
                <w:rStyle w:val="font21"/>
                <w:rFonts w:hint="default"/>
                <w:sz w:val="24"/>
                <w:szCs w:val="24"/>
              </w:rPr>
              <w:t>≤</w:t>
            </w:r>
            <w:r>
              <w:rPr>
                <w:rStyle w:val="font21"/>
                <w:rFonts w:hint="default"/>
                <w:sz w:val="24"/>
                <w:szCs w:val="24"/>
              </w:rPr>
              <w:t>净资产</w:t>
            </w:r>
            <w:r>
              <w:rPr>
                <w:rStyle w:val="font21"/>
                <w:rFonts w:hint="default"/>
                <w:sz w:val="24"/>
                <w:szCs w:val="24"/>
              </w:rPr>
              <w:t>&lt;10000</w:t>
            </w:r>
            <w:r>
              <w:rPr>
                <w:rStyle w:val="font21"/>
                <w:rFonts w:hint="default"/>
                <w:sz w:val="24"/>
                <w:szCs w:val="24"/>
              </w:rPr>
              <w:t>亿，得</w:t>
            </w:r>
            <w:r>
              <w:rPr>
                <w:rStyle w:val="font21"/>
                <w:rFonts w:hint="default"/>
                <w:sz w:val="24"/>
                <w:szCs w:val="24"/>
              </w:rPr>
              <w:t>3</w:t>
            </w:r>
            <w:r>
              <w:rPr>
                <w:rStyle w:val="font21"/>
                <w:rFonts w:hint="default"/>
                <w:sz w:val="24"/>
                <w:szCs w:val="24"/>
              </w:rPr>
              <w:t>分；</w:t>
            </w:r>
          </w:p>
          <w:p w:rsidR="00DB3706" w:rsidRDefault="005F592C">
            <w:pPr>
              <w:widowControl/>
              <w:jc w:val="left"/>
              <w:textAlignment w:val="center"/>
              <w:rPr>
                <w:rStyle w:val="font21"/>
                <w:rFonts w:hint="default"/>
                <w:sz w:val="24"/>
                <w:szCs w:val="24"/>
              </w:rPr>
            </w:pPr>
            <w:r>
              <w:rPr>
                <w:rStyle w:val="font21"/>
                <w:rFonts w:hint="default"/>
                <w:sz w:val="24"/>
                <w:szCs w:val="24"/>
              </w:rPr>
              <w:t>3000</w:t>
            </w:r>
            <w:r>
              <w:rPr>
                <w:rStyle w:val="font21"/>
                <w:rFonts w:hint="default"/>
                <w:sz w:val="24"/>
                <w:szCs w:val="24"/>
              </w:rPr>
              <w:t>亿</w:t>
            </w:r>
            <w:r>
              <w:rPr>
                <w:rStyle w:val="font21"/>
                <w:rFonts w:hint="default"/>
                <w:sz w:val="24"/>
                <w:szCs w:val="24"/>
              </w:rPr>
              <w:t>≤</w:t>
            </w:r>
            <w:r>
              <w:rPr>
                <w:rStyle w:val="font21"/>
                <w:rFonts w:hint="default"/>
                <w:sz w:val="24"/>
                <w:szCs w:val="24"/>
              </w:rPr>
              <w:t>净资产</w:t>
            </w:r>
            <w:r>
              <w:rPr>
                <w:rStyle w:val="font21"/>
                <w:rFonts w:hint="default"/>
                <w:sz w:val="24"/>
                <w:szCs w:val="24"/>
              </w:rPr>
              <w:t>&lt;5000</w:t>
            </w:r>
            <w:r>
              <w:rPr>
                <w:rStyle w:val="font21"/>
                <w:rFonts w:hint="default"/>
                <w:sz w:val="24"/>
                <w:szCs w:val="24"/>
              </w:rPr>
              <w:t>亿，得</w:t>
            </w:r>
            <w:r>
              <w:rPr>
                <w:rStyle w:val="font21"/>
                <w:rFonts w:hint="default"/>
                <w:sz w:val="24"/>
                <w:szCs w:val="24"/>
              </w:rPr>
              <w:t>2</w:t>
            </w:r>
            <w:r>
              <w:rPr>
                <w:rStyle w:val="font21"/>
                <w:rFonts w:hint="default"/>
                <w:sz w:val="24"/>
                <w:szCs w:val="24"/>
              </w:rPr>
              <w:t>分；</w:t>
            </w:r>
          </w:p>
          <w:p w:rsidR="00DB3706" w:rsidRDefault="005F592C">
            <w:pPr>
              <w:widowControl/>
              <w:jc w:val="left"/>
              <w:textAlignment w:val="center"/>
              <w:rPr>
                <w:rStyle w:val="font21"/>
                <w:rFonts w:hint="default"/>
                <w:sz w:val="24"/>
                <w:szCs w:val="24"/>
              </w:rPr>
            </w:pPr>
            <w:r>
              <w:rPr>
                <w:rStyle w:val="font21"/>
                <w:rFonts w:hint="default"/>
                <w:sz w:val="24"/>
                <w:szCs w:val="24"/>
              </w:rPr>
              <w:t>1000</w:t>
            </w:r>
            <w:r>
              <w:rPr>
                <w:rStyle w:val="font21"/>
                <w:rFonts w:hint="default"/>
                <w:sz w:val="24"/>
                <w:szCs w:val="24"/>
              </w:rPr>
              <w:t>亿</w:t>
            </w:r>
            <w:r>
              <w:rPr>
                <w:rStyle w:val="font21"/>
                <w:rFonts w:hint="default"/>
                <w:sz w:val="24"/>
                <w:szCs w:val="24"/>
              </w:rPr>
              <w:t>≤</w:t>
            </w:r>
            <w:r>
              <w:rPr>
                <w:rStyle w:val="font21"/>
                <w:rFonts w:hint="default"/>
                <w:sz w:val="24"/>
                <w:szCs w:val="24"/>
              </w:rPr>
              <w:t>净资产</w:t>
            </w:r>
            <w:r>
              <w:rPr>
                <w:rStyle w:val="font21"/>
                <w:rFonts w:hint="default"/>
                <w:sz w:val="24"/>
                <w:szCs w:val="24"/>
              </w:rPr>
              <w:t>&lt;3000</w:t>
            </w:r>
            <w:r>
              <w:rPr>
                <w:rStyle w:val="font21"/>
                <w:rFonts w:hint="default"/>
                <w:sz w:val="24"/>
                <w:szCs w:val="24"/>
              </w:rPr>
              <w:t>亿，得</w:t>
            </w:r>
            <w:r>
              <w:rPr>
                <w:rStyle w:val="font21"/>
                <w:rFonts w:hint="default"/>
                <w:sz w:val="24"/>
                <w:szCs w:val="24"/>
              </w:rPr>
              <w:t>1</w:t>
            </w:r>
            <w:r>
              <w:rPr>
                <w:rStyle w:val="font21"/>
                <w:rFonts w:hint="default"/>
                <w:sz w:val="24"/>
                <w:szCs w:val="24"/>
              </w:rPr>
              <w:t>分；</w:t>
            </w:r>
          </w:p>
          <w:p w:rsidR="00DB3706" w:rsidRDefault="005F592C">
            <w:pPr>
              <w:widowControl/>
              <w:jc w:val="left"/>
              <w:textAlignment w:val="center"/>
              <w:rPr>
                <w:rFonts w:ascii="宋体" w:hAnsi="宋体" w:cs="宋体"/>
                <w:color w:val="000000"/>
                <w:sz w:val="22"/>
                <w:szCs w:val="22"/>
              </w:rPr>
            </w:pPr>
            <w:r>
              <w:rPr>
                <w:rStyle w:val="font21"/>
                <w:rFonts w:hint="default"/>
                <w:sz w:val="24"/>
                <w:szCs w:val="24"/>
              </w:rPr>
              <w:t>净资产</w:t>
            </w:r>
            <w:r>
              <w:rPr>
                <w:rStyle w:val="font21"/>
                <w:rFonts w:hint="default"/>
                <w:sz w:val="24"/>
                <w:szCs w:val="24"/>
              </w:rPr>
              <w:t>&lt;1000</w:t>
            </w:r>
            <w:r>
              <w:rPr>
                <w:rStyle w:val="font21"/>
                <w:rFonts w:hint="default"/>
                <w:sz w:val="24"/>
                <w:szCs w:val="24"/>
              </w:rPr>
              <w:t>亿，得</w:t>
            </w:r>
            <w:r>
              <w:rPr>
                <w:rStyle w:val="font21"/>
                <w:rFonts w:hint="default"/>
                <w:sz w:val="24"/>
                <w:szCs w:val="24"/>
              </w:rPr>
              <w:t>0</w:t>
            </w:r>
            <w:r>
              <w:rPr>
                <w:rStyle w:val="font21"/>
                <w:rFonts w:hint="default"/>
                <w:sz w:val="24"/>
                <w:szCs w:val="24"/>
              </w:rPr>
              <w:t>分</w:t>
            </w:r>
          </w:p>
        </w:tc>
      </w:tr>
    </w:tbl>
    <w:p w:rsidR="00DB3706" w:rsidRDefault="005F592C">
      <w:pPr>
        <w:spacing w:line="560" w:lineRule="exact"/>
        <w:ind w:firstLineChars="200" w:firstLine="640"/>
        <w:rPr>
          <w:rFonts w:ascii="华文仿宋" w:eastAsia="华文仿宋" w:hAnsi="华文仿宋" w:cs="华文仿宋"/>
          <w:sz w:val="32"/>
          <w:szCs w:val="32"/>
        </w:rPr>
      </w:pPr>
      <w:r>
        <w:rPr>
          <w:rFonts w:ascii="仿宋_GB2312" w:eastAsia="仿宋_GB2312" w:hint="eastAsia"/>
          <w:bCs/>
          <w:sz w:val="32"/>
          <w:szCs w:val="32"/>
        </w:rPr>
        <w:t>上述（</w:t>
      </w:r>
      <w:r>
        <w:rPr>
          <w:rFonts w:ascii="仿宋_GB2312" w:eastAsia="仿宋_GB2312" w:hint="eastAsia"/>
          <w:bCs/>
          <w:sz w:val="32"/>
          <w:szCs w:val="32"/>
        </w:rPr>
        <w:t>1</w:t>
      </w:r>
      <w:r>
        <w:rPr>
          <w:rFonts w:ascii="仿宋_GB2312" w:eastAsia="仿宋_GB2312" w:hint="eastAsia"/>
          <w:bCs/>
          <w:sz w:val="32"/>
          <w:szCs w:val="32"/>
        </w:rPr>
        <w:t>）至（</w:t>
      </w:r>
      <w:r>
        <w:rPr>
          <w:rFonts w:ascii="仿宋_GB2312" w:eastAsia="仿宋_GB2312" w:hint="eastAsia"/>
          <w:bCs/>
          <w:sz w:val="32"/>
          <w:szCs w:val="32"/>
        </w:rPr>
        <w:t>5</w:t>
      </w:r>
      <w:r>
        <w:rPr>
          <w:rFonts w:ascii="仿宋_GB2312" w:eastAsia="仿宋_GB2312" w:hint="eastAsia"/>
          <w:bCs/>
          <w:sz w:val="32"/>
          <w:szCs w:val="32"/>
        </w:rPr>
        <w:t>）指标由投标银行提供，以各投标银行总行法人机构</w:t>
      </w:r>
      <w:r>
        <w:rPr>
          <w:rFonts w:ascii="仿宋_GB2312" w:eastAsia="仿宋_GB2312" w:hint="eastAsia"/>
          <w:bCs/>
          <w:sz w:val="32"/>
          <w:szCs w:val="32"/>
        </w:rPr>
        <w:t>2022</w:t>
      </w:r>
      <w:r>
        <w:rPr>
          <w:rFonts w:ascii="仿宋_GB2312" w:eastAsia="仿宋_GB2312" w:hint="eastAsia"/>
          <w:bCs/>
          <w:sz w:val="32"/>
          <w:szCs w:val="32"/>
        </w:rPr>
        <w:t>年年报数据为准，人民币口径。编制合并财务报表的商业银行，为合并口径。个别银行总行在本公告发布之日尚未披露</w:t>
      </w:r>
      <w:r>
        <w:rPr>
          <w:rFonts w:ascii="仿宋_GB2312" w:eastAsia="仿宋_GB2312" w:hint="eastAsia"/>
          <w:bCs/>
          <w:sz w:val="32"/>
          <w:szCs w:val="32"/>
        </w:rPr>
        <w:t>2022</w:t>
      </w:r>
      <w:r>
        <w:rPr>
          <w:rFonts w:ascii="仿宋_GB2312" w:eastAsia="仿宋_GB2312" w:hint="eastAsia"/>
          <w:bCs/>
          <w:sz w:val="32"/>
          <w:szCs w:val="32"/>
        </w:rPr>
        <w:t>年年度报告的，以</w:t>
      </w:r>
      <w:r>
        <w:rPr>
          <w:rFonts w:ascii="仿宋_GB2312" w:eastAsia="仿宋_GB2312" w:hint="eastAsia"/>
          <w:bCs/>
          <w:sz w:val="32"/>
          <w:szCs w:val="32"/>
        </w:rPr>
        <w:t>2021</w:t>
      </w:r>
      <w:r>
        <w:rPr>
          <w:rFonts w:ascii="仿宋_GB2312" w:eastAsia="仿宋_GB2312" w:hint="eastAsia"/>
          <w:bCs/>
          <w:sz w:val="32"/>
          <w:szCs w:val="32"/>
        </w:rPr>
        <w:t>年年度报告为准。如以上某项投标人未提供有效佐证材料，该项按</w:t>
      </w:r>
      <w:r>
        <w:rPr>
          <w:rFonts w:ascii="仿宋_GB2312" w:eastAsia="仿宋_GB2312" w:hint="eastAsia"/>
          <w:bCs/>
          <w:sz w:val="32"/>
          <w:szCs w:val="32"/>
        </w:rPr>
        <w:t>0</w:t>
      </w:r>
      <w:r>
        <w:rPr>
          <w:rFonts w:ascii="仿宋_GB2312" w:eastAsia="仿宋_GB2312" w:hint="eastAsia"/>
          <w:bCs/>
          <w:sz w:val="32"/>
          <w:szCs w:val="32"/>
        </w:rPr>
        <w:t>分计；如发现以上某项投标人所报佐证材料做假，作废标处理。</w:t>
      </w:r>
    </w:p>
    <w:p w:rsidR="00DB3706" w:rsidRDefault="005F592C">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（三）贡献性指标</w:t>
      </w:r>
      <w:r>
        <w:rPr>
          <w:rFonts w:ascii="华文仿宋" w:eastAsia="华文仿宋" w:hAnsi="华文仿宋" w:cs="华文仿宋"/>
          <w:b/>
          <w:bCs/>
          <w:sz w:val="32"/>
          <w:szCs w:val="32"/>
        </w:rPr>
        <w:t>50</w:t>
      </w:r>
      <w:r>
        <w:rPr>
          <w:rFonts w:ascii="华文仿宋" w:eastAsia="华文仿宋" w:hAnsi="华文仿宋" w:cs="华文仿宋" w:hint="eastAsia"/>
          <w:b/>
          <w:bCs/>
          <w:sz w:val="32"/>
          <w:szCs w:val="32"/>
        </w:rPr>
        <w:t>分（本外币全口径、投标人所属市分行全口径）。</w:t>
      </w:r>
    </w:p>
    <w:p w:rsidR="00DB3706" w:rsidRDefault="005F592C">
      <w:pPr>
        <w:numPr>
          <w:ilvl w:val="0"/>
          <w:numId w:val="1"/>
        </w:numPr>
        <w:spacing w:line="560" w:lineRule="exact"/>
        <w:ind w:firstLineChars="200" w:firstLine="640"/>
        <w:rPr>
          <w:rFonts w:ascii="仿宋_GB2312" w:eastAsia="仿宋_GB2312"/>
          <w:bCs/>
          <w:sz w:val="32"/>
          <w:szCs w:val="32"/>
        </w:rPr>
      </w:pPr>
      <w:r>
        <w:rPr>
          <w:rFonts w:ascii="仿宋_GB2312" w:eastAsia="仿宋_GB2312" w:hint="eastAsia"/>
          <w:bCs/>
          <w:sz w:val="32"/>
          <w:szCs w:val="32"/>
        </w:rPr>
        <w:t>投标人在淮缴纳增值税和企业所得税额</w:t>
      </w:r>
      <w:r>
        <w:rPr>
          <w:rFonts w:ascii="仿宋_GB2312" w:eastAsia="仿宋_GB2312" w:hint="eastAsia"/>
          <w:bCs/>
          <w:sz w:val="32"/>
          <w:szCs w:val="32"/>
        </w:rPr>
        <w:t>20</w:t>
      </w:r>
      <w:r>
        <w:rPr>
          <w:rFonts w:ascii="仿宋_GB2312" w:eastAsia="仿宋_GB2312" w:hint="eastAsia"/>
          <w:bCs/>
          <w:sz w:val="32"/>
          <w:szCs w:val="32"/>
        </w:rPr>
        <w:t>分：投标银行中在淮缴纳增值税和企业所得税额最高者得</w:t>
      </w:r>
      <w:r>
        <w:rPr>
          <w:rFonts w:ascii="仿宋_GB2312" w:eastAsia="仿宋_GB2312" w:hint="eastAsia"/>
          <w:bCs/>
          <w:sz w:val="32"/>
          <w:szCs w:val="32"/>
        </w:rPr>
        <w:t>20</w:t>
      </w:r>
      <w:r>
        <w:rPr>
          <w:rFonts w:ascii="仿宋_GB2312" w:eastAsia="仿宋_GB2312" w:hint="eastAsia"/>
          <w:bCs/>
          <w:sz w:val="32"/>
          <w:szCs w:val="32"/>
        </w:rPr>
        <w:t>分，其他银行该项得分</w:t>
      </w:r>
      <w:r>
        <w:rPr>
          <w:rFonts w:ascii="仿宋_GB2312" w:eastAsia="仿宋_GB2312" w:hint="eastAsia"/>
          <w:bCs/>
          <w:sz w:val="32"/>
          <w:szCs w:val="32"/>
        </w:rPr>
        <w:t>=</w:t>
      </w:r>
      <w:r>
        <w:rPr>
          <w:rFonts w:ascii="仿宋_GB2312" w:eastAsia="仿宋_GB2312" w:hint="eastAsia"/>
          <w:bCs/>
          <w:sz w:val="32"/>
          <w:szCs w:val="32"/>
        </w:rPr>
        <w:t>该银行在淮缴纳增值税和企业所得税额</w:t>
      </w:r>
      <w:r>
        <w:rPr>
          <w:rFonts w:ascii="仿宋_GB2312" w:eastAsia="仿宋_GB2312" w:hint="eastAsia"/>
          <w:bCs/>
          <w:sz w:val="32"/>
          <w:szCs w:val="32"/>
        </w:rPr>
        <w:t>/</w:t>
      </w:r>
      <w:r>
        <w:rPr>
          <w:rFonts w:ascii="仿宋_GB2312" w:eastAsia="仿宋_GB2312" w:hint="eastAsia"/>
          <w:bCs/>
          <w:sz w:val="32"/>
          <w:szCs w:val="32"/>
        </w:rPr>
        <w:t>投标银行缴纳增值税和企业所得税额最高值×</w:t>
      </w:r>
      <w:r>
        <w:rPr>
          <w:rFonts w:ascii="仿宋_GB2312" w:eastAsia="仿宋_GB2312" w:hint="eastAsia"/>
          <w:bCs/>
          <w:sz w:val="32"/>
          <w:szCs w:val="32"/>
        </w:rPr>
        <w:t>20</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纳税所属期</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w:t>
      </w:r>
      <w:r>
        <w:rPr>
          <w:rFonts w:ascii="仿宋_GB2312" w:eastAsia="仿宋_GB2312" w:hint="eastAsia"/>
          <w:bCs/>
          <w:sz w:val="32"/>
          <w:szCs w:val="32"/>
        </w:rPr>
        <w:t>日至</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30</w:t>
      </w:r>
      <w:r>
        <w:rPr>
          <w:rFonts w:ascii="仿宋_GB2312" w:eastAsia="仿宋_GB2312" w:hint="eastAsia"/>
          <w:bCs/>
          <w:sz w:val="32"/>
          <w:szCs w:val="32"/>
        </w:rPr>
        <w:t>日投标人所属市分行在淮缴纳的增值税额和企业所得税额，以市税务部门提供数据为准，由投标人从所属市分行及非独立法人的分支机构纳税申报系统打印完税证明作为佐证材料，完税证明务必选择性打印仅投标涉及的税种。增值税不包括增值税附加。如投标人未提供相关佐证材料，该项按</w:t>
      </w:r>
      <w:r>
        <w:rPr>
          <w:rFonts w:ascii="仿宋_GB2312" w:eastAsia="仿宋_GB2312" w:hint="eastAsia"/>
          <w:bCs/>
          <w:sz w:val="32"/>
          <w:szCs w:val="32"/>
        </w:rPr>
        <w:t>0</w:t>
      </w:r>
      <w:r>
        <w:rPr>
          <w:rFonts w:ascii="仿宋_GB2312" w:eastAsia="仿宋_GB2312" w:hint="eastAsia"/>
          <w:bCs/>
          <w:sz w:val="32"/>
          <w:szCs w:val="32"/>
        </w:rPr>
        <w:t>分计；</w:t>
      </w:r>
      <w:r>
        <w:rPr>
          <w:rFonts w:ascii="仿宋_GB2312" w:eastAsia="仿宋_GB2312" w:hint="eastAsia"/>
          <w:bCs/>
          <w:sz w:val="32"/>
          <w:szCs w:val="32"/>
        </w:rPr>
        <w:t>如发现投标人所报佐证材料做假，作废标处理。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2</w:t>
      </w:r>
      <w:r>
        <w:rPr>
          <w:rFonts w:ascii="仿宋_GB2312" w:eastAsia="仿宋_GB2312" w:hint="eastAsia"/>
          <w:bCs/>
          <w:sz w:val="32"/>
          <w:szCs w:val="32"/>
        </w:rPr>
        <w:t>、贷款余额</w:t>
      </w:r>
      <w:r>
        <w:rPr>
          <w:rFonts w:ascii="仿宋_GB2312" w:eastAsia="仿宋_GB2312" w:hint="eastAsia"/>
          <w:bCs/>
          <w:sz w:val="32"/>
          <w:szCs w:val="32"/>
        </w:rPr>
        <w:t>5</w:t>
      </w:r>
      <w:r>
        <w:rPr>
          <w:rFonts w:ascii="仿宋_GB2312" w:eastAsia="仿宋_GB2312" w:hint="eastAsia"/>
          <w:bCs/>
          <w:sz w:val="32"/>
          <w:szCs w:val="32"/>
        </w:rPr>
        <w:t>分：投标银行中贷款余额最高者得</w:t>
      </w:r>
      <w:r>
        <w:rPr>
          <w:rFonts w:ascii="仿宋_GB2312" w:eastAsia="仿宋_GB2312" w:hint="eastAsia"/>
          <w:bCs/>
          <w:sz w:val="32"/>
          <w:szCs w:val="32"/>
        </w:rPr>
        <w:t>5</w:t>
      </w:r>
      <w:r>
        <w:rPr>
          <w:rFonts w:ascii="仿宋_GB2312" w:eastAsia="仿宋_GB2312" w:hint="eastAsia"/>
          <w:bCs/>
          <w:sz w:val="32"/>
          <w:szCs w:val="32"/>
        </w:rPr>
        <w:t>分，其他银行该项得分</w:t>
      </w:r>
      <w:r>
        <w:rPr>
          <w:rFonts w:ascii="仿宋_GB2312" w:eastAsia="仿宋_GB2312" w:hint="eastAsia"/>
          <w:bCs/>
          <w:sz w:val="32"/>
          <w:szCs w:val="32"/>
        </w:rPr>
        <w:t>=</w:t>
      </w:r>
      <w:r>
        <w:rPr>
          <w:rFonts w:ascii="仿宋_GB2312" w:eastAsia="仿宋_GB2312" w:hint="eastAsia"/>
          <w:bCs/>
          <w:sz w:val="32"/>
          <w:szCs w:val="32"/>
        </w:rPr>
        <w:t>该银行贷款余额</w:t>
      </w:r>
      <w:r>
        <w:rPr>
          <w:rFonts w:ascii="仿宋_GB2312" w:eastAsia="仿宋_GB2312" w:hint="eastAsia"/>
          <w:bCs/>
          <w:sz w:val="32"/>
          <w:szCs w:val="32"/>
        </w:rPr>
        <w:t>/</w:t>
      </w:r>
      <w:r>
        <w:rPr>
          <w:rFonts w:ascii="仿宋_GB2312" w:eastAsia="仿宋_GB2312" w:hint="eastAsia"/>
          <w:bCs/>
          <w:sz w:val="32"/>
          <w:szCs w:val="32"/>
        </w:rPr>
        <w:t>投标银行贷款余额最高值×</w:t>
      </w:r>
      <w:r>
        <w:rPr>
          <w:rFonts w:ascii="仿宋_GB2312" w:eastAsia="仿宋_GB2312" w:hint="eastAsia"/>
          <w:bCs/>
          <w:sz w:val="32"/>
          <w:szCs w:val="32"/>
        </w:rPr>
        <w:t>5</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30</w:t>
      </w:r>
      <w:r>
        <w:rPr>
          <w:rFonts w:ascii="仿宋_GB2312" w:eastAsia="仿宋_GB2312" w:hint="eastAsia"/>
          <w:bCs/>
          <w:sz w:val="32"/>
          <w:szCs w:val="32"/>
        </w:rPr>
        <w:t>日投标人贷款余额，以人民银行提供数据为准。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、存贷比</w:t>
      </w:r>
      <w:r>
        <w:rPr>
          <w:rFonts w:ascii="仿宋_GB2312" w:eastAsia="仿宋_GB2312" w:hint="eastAsia"/>
          <w:bCs/>
          <w:sz w:val="32"/>
          <w:szCs w:val="32"/>
        </w:rPr>
        <w:t>5</w:t>
      </w:r>
      <w:r>
        <w:rPr>
          <w:rFonts w:ascii="仿宋_GB2312" w:eastAsia="仿宋_GB2312" w:hint="eastAsia"/>
          <w:bCs/>
          <w:sz w:val="32"/>
          <w:szCs w:val="32"/>
        </w:rPr>
        <w:t>分：投标银行中存贷比最高者得</w:t>
      </w:r>
      <w:r>
        <w:rPr>
          <w:rFonts w:ascii="仿宋_GB2312" w:eastAsia="仿宋_GB2312" w:hint="eastAsia"/>
          <w:bCs/>
          <w:sz w:val="32"/>
          <w:szCs w:val="32"/>
        </w:rPr>
        <w:t>5</w:t>
      </w:r>
      <w:r>
        <w:rPr>
          <w:rFonts w:ascii="仿宋_GB2312" w:eastAsia="仿宋_GB2312" w:hint="eastAsia"/>
          <w:bCs/>
          <w:sz w:val="32"/>
          <w:szCs w:val="32"/>
        </w:rPr>
        <w:t>分，其他银行该项得分</w:t>
      </w:r>
      <w:r>
        <w:rPr>
          <w:rFonts w:ascii="仿宋_GB2312" w:eastAsia="仿宋_GB2312" w:hint="eastAsia"/>
          <w:bCs/>
          <w:sz w:val="32"/>
          <w:szCs w:val="32"/>
        </w:rPr>
        <w:t>=</w:t>
      </w:r>
      <w:r>
        <w:rPr>
          <w:rFonts w:ascii="仿宋_GB2312" w:eastAsia="仿宋_GB2312" w:hint="eastAsia"/>
          <w:bCs/>
          <w:sz w:val="32"/>
          <w:szCs w:val="32"/>
        </w:rPr>
        <w:t>该银行存贷比</w:t>
      </w:r>
      <w:r>
        <w:rPr>
          <w:rFonts w:ascii="仿宋_GB2312" w:eastAsia="仿宋_GB2312" w:hint="eastAsia"/>
          <w:bCs/>
          <w:sz w:val="32"/>
          <w:szCs w:val="32"/>
        </w:rPr>
        <w:t>/</w:t>
      </w:r>
      <w:r>
        <w:rPr>
          <w:rFonts w:ascii="仿宋_GB2312" w:eastAsia="仿宋_GB2312" w:hint="eastAsia"/>
          <w:bCs/>
          <w:sz w:val="32"/>
          <w:szCs w:val="32"/>
        </w:rPr>
        <w:t>投标银行存贷比最高值×</w:t>
      </w:r>
      <w:r>
        <w:rPr>
          <w:rFonts w:ascii="仿宋_GB2312" w:eastAsia="仿宋_GB2312" w:hint="eastAsia"/>
          <w:bCs/>
          <w:sz w:val="32"/>
          <w:szCs w:val="32"/>
        </w:rPr>
        <w:t>5</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30</w:t>
      </w:r>
      <w:r>
        <w:rPr>
          <w:rFonts w:ascii="仿宋_GB2312" w:eastAsia="仿宋_GB2312" w:hint="eastAsia"/>
          <w:bCs/>
          <w:sz w:val="32"/>
          <w:szCs w:val="32"/>
        </w:rPr>
        <w:t>日投标人存贷比，以人民银行提供数据为准。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、贷款增长率</w:t>
      </w:r>
      <w:r>
        <w:rPr>
          <w:rFonts w:ascii="仿宋_GB2312" w:eastAsia="仿宋_GB2312" w:hint="eastAsia"/>
          <w:bCs/>
          <w:sz w:val="32"/>
          <w:szCs w:val="32"/>
        </w:rPr>
        <w:t>10</w:t>
      </w:r>
      <w:r>
        <w:rPr>
          <w:rFonts w:ascii="仿宋_GB2312" w:eastAsia="仿宋_GB2312" w:hint="eastAsia"/>
          <w:bCs/>
          <w:sz w:val="32"/>
          <w:szCs w:val="32"/>
        </w:rPr>
        <w:t>分：投标银行贷款增长率最高者得</w:t>
      </w:r>
      <w:r>
        <w:rPr>
          <w:rFonts w:ascii="仿宋_GB2312" w:eastAsia="仿宋_GB2312" w:hint="eastAsia"/>
          <w:bCs/>
          <w:sz w:val="32"/>
          <w:szCs w:val="32"/>
        </w:rPr>
        <w:t>10</w:t>
      </w:r>
      <w:r>
        <w:rPr>
          <w:rFonts w:ascii="仿宋_GB2312" w:eastAsia="仿宋_GB2312" w:hint="eastAsia"/>
          <w:bCs/>
          <w:sz w:val="32"/>
          <w:szCs w:val="32"/>
        </w:rPr>
        <w:t>分，其他银行该项得分</w:t>
      </w:r>
      <w:r>
        <w:rPr>
          <w:rFonts w:ascii="仿宋_GB2312" w:eastAsia="仿宋_GB2312" w:hint="eastAsia"/>
          <w:bCs/>
          <w:sz w:val="32"/>
          <w:szCs w:val="32"/>
        </w:rPr>
        <w:t>=</w:t>
      </w:r>
      <w:r>
        <w:rPr>
          <w:rFonts w:ascii="仿宋_GB2312" w:eastAsia="仿宋_GB2312" w:hint="eastAsia"/>
          <w:bCs/>
          <w:sz w:val="32"/>
          <w:szCs w:val="32"/>
        </w:rPr>
        <w:t>该银行贷款增长率</w:t>
      </w:r>
      <w:r>
        <w:rPr>
          <w:rFonts w:ascii="仿宋_GB2312" w:eastAsia="仿宋_GB2312" w:hint="eastAsia"/>
          <w:bCs/>
          <w:sz w:val="32"/>
          <w:szCs w:val="32"/>
        </w:rPr>
        <w:t>/</w:t>
      </w:r>
      <w:r>
        <w:rPr>
          <w:rFonts w:ascii="仿宋_GB2312" w:eastAsia="仿宋_GB2312" w:hint="eastAsia"/>
          <w:bCs/>
          <w:sz w:val="32"/>
          <w:szCs w:val="32"/>
        </w:rPr>
        <w:t>投标银行贷款增长率最高值×</w:t>
      </w:r>
      <w:r>
        <w:rPr>
          <w:rFonts w:ascii="仿宋_GB2312" w:eastAsia="仿宋_GB2312" w:hint="eastAsia"/>
          <w:bCs/>
          <w:sz w:val="32"/>
          <w:szCs w:val="32"/>
        </w:rPr>
        <w:t>10</w:t>
      </w:r>
      <w:r>
        <w:rPr>
          <w:rFonts w:ascii="仿宋_GB2312" w:eastAsia="仿宋_GB2312" w:hint="eastAsia"/>
          <w:bCs/>
          <w:sz w:val="32"/>
          <w:szCs w:val="32"/>
        </w:rPr>
        <w:t>分，增加额为</w:t>
      </w:r>
      <w:r>
        <w:rPr>
          <w:rFonts w:ascii="仿宋_GB2312" w:eastAsia="仿宋_GB2312" w:hint="eastAsia"/>
          <w:bCs/>
          <w:sz w:val="32"/>
          <w:szCs w:val="32"/>
        </w:rPr>
        <w:t>0</w:t>
      </w:r>
      <w:r>
        <w:rPr>
          <w:rFonts w:ascii="仿宋_GB2312" w:eastAsia="仿宋_GB2312" w:hint="eastAsia"/>
          <w:bCs/>
          <w:sz w:val="32"/>
          <w:szCs w:val="32"/>
        </w:rPr>
        <w:t>或负数的，不得分。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30</w:t>
      </w:r>
      <w:r>
        <w:rPr>
          <w:rFonts w:ascii="仿宋_GB2312" w:eastAsia="仿宋_GB2312" w:hint="eastAsia"/>
          <w:bCs/>
          <w:sz w:val="32"/>
          <w:szCs w:val="32"/>
        </w:rPr>
        <w:t>日比</w:t>
      </w:r>
      <w:r>
        <w:rPr>
          <w:rFonts w:ascii="仿宋_GB2312" w:eastAsia="仿宋_GB2312" w:hint="eastAsia"/>
          <w:bCs/>
          <w:sz w:val="32"/>
          <w:szCs w:val="32"/>
        </w:rPr>
        <w:t>2022</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w:t>
      </w:r>
      <w:r>
        <w:rPr>
          <w:rFonts w:ascii="仿宋_GB2312" w:eastAsia="仿宋_GB2312" w:hint="eastAsia"/>
          <w:bCs/>
          <w:sz w:val="32"/>
          <w:szCs w:val="32"/>
        </w:rPr>
        <w:t>日投标人贷款增长率，以人民银行提供数据为准。如投标人为新开设银行，</w:t>
      </w:r>
      <w:r>
        <w:rPr>
          <w:rFonts w:ascii="仿宋_GB2312" w:eastAsia="仿宋_GB2312" w:hint="eastAsia"/>
          <w:bCs/>
          <w:sz w:val="32"/>
          <w:szCs w:val="32"/>
        </w:rPr>
        <w:t>2022</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w:t>
      </w:r>
      <w:r>
        <w:rPr>
          <w:rFonts w:ascii="仿宋_GB2312" w:eastAsia="仿宋_GB2312" w:hint="eastAsia"/>
          <w:bCs/>
          <w:sz w:val="32"/>
          <w:szCs w:val="32"/>
        </w:rPr>
        <w:t>日贷款余额为</w:t>
      </w:r>
      <w:r>
        <w:rPr>
          <w:rFonts w:ascii="仿宋_GB2312" w:eastAsia="仿宋_GB2312" w:hint="eastAsia"/>
          <w:bCs/>
          <w:sz w:val="32"/>
          <w:szCs w:val="32"/>
        </w:rPr>
        <w:t>0</w:t>
      </w:r>
      <w:r>
        <w:rPr>
          <w:rFonts w:ascii="仿宋_GB2312" w:eastAsia="仿宋_GB2312" w:hint="eastAsia"/>
          <w:bCs/>
          <w:sz w:val="32"/>
          <w:szCs w:val="32"/>
        </w:rPr>
        <w:t>的，取</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30</w:t>
      </w:r>
      <w:r>
        <w:rPr>
          <w:rFonts w:ascii="仿宋_GB2312" w:eastAsia="仿宋_GB2312" w:hint="eastAsia"/>
          <w:bCs/>
          <w:sz w:val="32"/>
          <w:szCs w:val="32"/>
        </w:rPr>
        <w:t>日比</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w:t>
      </w:r>
      <w:r>
        <w:rPr>
          <w:rFonts w:ascii="仿宋_GB2312" w:eastAsia="仿宋_GB2312" w:hint="eastAsia"/>
          <w:bCs/>
          <w:sz w:val="32"/>
          <w:szCs w:val="32"/>
        </w:rPr>
        <w:t>日投标人贷款增长率，如</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w:t>
      </w:r>
      <w:r>
        <w:rPr>
          <w:rFonts w:ascii="仿宋_GB2312" w:eastAsia="仿宋_GB2312" w:hint="eastAsia"/>
          <w:bCs/>
          <w:sz w:val="32"/>
          <w:szCs w:val="32"/>
        </w:rPr>
        <w:t>日贷款余额也为</w:t>
      </w:r>
      <w:r>
        <w:rPr>
          <w:rFonts w:ascii="仿宋_GB2312" w:eastAsia="仿宋_GB2312" w:hint="eastAsia"/>
          <w:bCs/>
          <w:sz w:val="32"/>
          <w:szCs w:val="32"/>
        </w:rPr>
        <w:t>0</w:t>
      </w:r>
      <w:r>
        <w:rPr>
          <w:rFonts w:ascii="仿宋_GB2312" w:eastAsia="仿宋_GB2312" w:hint="eastAsia"/>
          <w:bCs/>
          <w:sz w:val="32"/>
          <w:szCs w:val="32"/>
        </w:rPr>
        <w:t>的，该项不得分。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5</w:t>
      </w:r>
      <w:r>
        <w:rPr>
          <w:rFonts w:ascii="仿宋_GB2312" w:eastAsia="仿宋_GB2312" w:hint="eastAsia"/>
          <w:bCs/>
          <w:sz w:val="32"/>
          <w:szCs w:val="32"/>
        </w:rPr>
        <w:t>、对制造业和普惠小微企业贷款增加额</w:t>
      </w:r>
      <w:r>
        <w:rPr>
          <w:rFonts w:ascii="仿宋_GB2312" w:eastAsia="仿宋_GB2312" w:hint="eastAsia"/>
          <w:bCs/>
          <w:sz w:val="32"/>
          <w:szCs w:val="32"/>
        </w:rPr>
        <w:t>5</w:t>
      </w:r>
      <w:r>
        <w:rPr>
          <w:rFonts w:ascii="仿宋_GB2312" w:eastAsia="仿宋_GB2312" w:hint="eastAsia"/>
          <w:bCs/>
          <w:sz w:val="32"/>
          <w:szCs w:val="32"/>
        </w:rPr>
        <w:t>分：投标银行对制造业和普惠小微企业贷款增加额最高者得</w:t>
      </w:r>
      <w:r>
        <w:rPr>
          <w:rFonts w:ascii="仿宋_GB2312" w:eastAsia="仿宋_GB2312" w:hint="eastAsia"/>
          <w:bCs/>
          <w:sz w:val="32"/>
          <w:szCs w:val="32"/>
        </w:rPr>
        <w:t>5</w:t>
      </w:r>
      <w:r>
        <w:rPr>
          <w:rFonts w:ascii="仿宋_GB2312" w:eastAsia="仿宋_GB2312" w:hint="eastAsia"/>
          <w:bCs/>
          <w:sz w:val="32"/>
          <w:szCs w:val="32"/>
        </w:rPr>
        <w:t>分。其他银行该项得分</w:t>
      </w:r>
      <w:r>
        <w:rPr>
          <w:rFonts w:ascii="仿宋_GB2312" w:eastAsia="仿宋_GB2312" w:hint="eastAsia"/>
          <w:bCs/>
          <w:sz w:val="32"/>
          <w:szCs w:val="32"/>
        </w:rPr>
        <w:t>=</w:t>
      </w:r>
      <w:r>
        <w:rPr>
          <w:rFonts w:ascii="仿宋_GB2312" w:eastAsia="仿宋_GB2312" w:hint="eastAsia"/>
          <w:bCs/>
          <w:sz w:val="32"/>
          <w:szCs w:val="32"/>
        </w:rPr>
        <w:t>该银行对制造业和普惠小微企业贷款增加额</w:t>
      </w:r>
      <w:r>
        <w:rPr>
          <w:rFonts w:ascii="仿宋_GB2312" w:eastAsia="仿宋_GB2312" w:hint="eastAsia"/>
          <w:bCs/>
          <w:sz w:val="32"/>
          <w:szCs w:val="32"/>
        </w:rPr>
        <w:t>/</w:t>
      </w:r>
      <w:r>
        <w:rPr>
          <w:rFonts w:ascii="仿宋_GB2312" w:eastAsia="仿宋_GB2312" w:hint="eastAsia"/>
          <w:bCs/>
          <w:sz w:val="32"/>
          <w:szCs w:val="32"/>
        </w:rPr>
        <w:t>投标银行对制造业和普惠小微企业贷款增加额最高值×</w:t>
      </w:r>
      <w:r>
        <w:rPr>
          <w:rFonts w:ascii="仿宋_GB2312" w:eastAsia="仿宋_GB2312" w:hint="eastAsia"/>
          <w:bCs/>
          <w:sz w:val="32"/>
          <w:szCs w:val="32"/>
        </w:rPr>
        <w:t>5</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30</w:t>
      </w:r>
      <w:r>
        <w:rPr>
          <w:rFonts w:ascii="仿宋_GB2312" w:eastAsia="仿宋_GB2312" w:hint="eastAsia"/>
          <w:bCs/>
          <w:sz w:val="32"/>
          <w:szCs w:val="32"/>
        </w:rPr>
        <w:t>日比</w:t>
      </w:r>
      <w:r>
        <w:rPr>
          <w:rFonts w:ascii="仿宋_GB2312" w:eastAsia="仿宋_GB2312" w:hint="eastAsia"/>
          <w:bCs/>
          <w:sz w:val="32"/>
          <w:szCs w:val="32"/>
        </w:rPr>
        <w:t>2022</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w:t>
      </w:r>
      <w:r>
        <w:rPr>
          <w:rFonts w:ascii="仿宋_GB2312" w:eastAsia="仿宋_GB2312" w:hint="eastAsia"/>
          <w:bCs/>
          <w:sz w:val="32"/>
          <w:szCs w:val="32"/>
        </w:rPr>
        <w:t>日投标人对制造业和</w:t>
      </w:r>
      <w:r>
        <w:rPr>
          <w:rFonts w:ascii="仿宋_GB2312" w:eastAsia="仿宋_GB2312" w:hint="eastAsia"/>
          <w:bCs/>
          <w:sz w:val="32"/>
          <w:szCs w:val="32"/>
        </w:rPr>
        <w:lastRenderedPageBreak/>
        <w:t>普惠小微企业贷款增加额，以人民银行提供数据为准。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6</w:t>
      </w:r>
      <w:r>
        <w:rPr>
          <w:rFonts w:ascii="仿宋_GB2312" w:eastAsia="仿宋_GB2312" w:hint="eastAsia"/>
          <w:bCs/>
          <w:sz w:val="32"/>
          <w:szCs w:val="32"/>
        </w:rPr>
        <w:t>、投标人对涉农贷款增加额</w:t>
      </w:r>
      <w:r>
        <w:rPr>
          <w:rFonts w:ascii="仿宋_GB2312" w:eastAsia="仿宋_GB2312" w:hint="eastAsia"/>
          <w:bCs/>
          <w:sz w:val="32"/>
          <w:szCs w:val="32"/>
        </w:rPr>
        <w:t>5</w:t>
      </w:r>
      <w:r>
        <w:rPr>
          <w:rFonts w:ascii="仿宋_GB2312" w:eastAsia="仿宋_GB2312" w:hint="eastAsia"/>
          <w:bCs/>
          <w:sz w:val="32"/>
          <w:szCs w:val="32"/>
        </w:rPr>
        <w:t>分：投标银行中涉农贷款增加额最高者得</w:t>
      </w:r>
      <w:r>
        <w:rPr>
          <w:rFonts w:ascii="仿宋_GB2312" w:eastAsia="仿宋_GB2312" w:hint="eastAsia"/>
          <w:bCs/>
          <w:sz w:val="32"/>
          <w:szCs w:val="32"/>
        </w:rPr>
        <w:t>5</w:t>
      </w:r>
      <w:r>
        <w:rPr>
          <w:rFonts w:ascii="仿宋_GB2312" w:eastAsia="仿宋_GB2312" w:hint="eastAsia"/>
          <w:bCs/>
          <w:sz w:val="32"/>
          <w:szCs w:val="32"/>
        </w:rPr>
        <w:t>分。其他银行该项得分</w:t>
      </w:r>
      <w:r>
        <w:rPr>
          <w:rFonts w:ascii="仿宋_GB2312" w:eastAsia="仿宋_GB2312" w:hint="eastAsia"/>
          <w:bCs/>
          <w:sz w:val="32"/>
          <w:szCs w:val="32"/>
        </w:rPr>
        <w:t>=</w:t>
      </w:r>
      <w:r>
        <w:rPr>
          <w:rFonts w:ascii="仿宋_GB2312" w:eastAsia="仿宋_GB2312" w:hint="eastAsia"/>
          <w:bCs/>
          <w:sz w:val="32"/>
          <w:szCs w:val="32"/>
        </w:rPr>
        <w:t>该银行涉农贷款增加额</w:t>
      </w:r>
      <w:r>
        <w:rPr>
          <w:rFonts w:ascii="仿宋_GB2312" w:eastAsia="仿宋_GB2312" w:hint="eastAsia"/>
          <w:bCs/>
          <w:sz w:val="32"/>
          <w:szCs w:val="32"/>
        </w:rPr>
        <w:t>/</w:t>
      </w:r>
      <w:r>
        <w:rPr>
          <w:rFonts w:ascii="仿宋_GB2312" w:eastAsia="仿宋_GB2312" w:hint="eastAsia"/>
          <w:bCs/>
          <w:sz w:val="32"/>
          <w:szCs w:val="32"/>
        </w:rPr>
        <w:t>投标银行涉农贷款增加额最高值×</w:t>
      </w:r>
      <w:r>
        <w:rPr>
          <w:rFonts w:ascii="仿宋_GB2312" w:eastAsia="仿宋_GB2312" w:hint="eastAsia"/>
          <w:bCs/>
          <w:sz w:val="32"/>
          <w:szCs w:val="32"/>
        </w:rPr>
        <w:t>5</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9</w:t>
      </w:r>
      <w:r>
        <w:rPr>
          <w:rFonts w:ascii="仿宋_GB2312" w:eastAsia="仿宋_GB2312" w:hint="eastAsia"/>
          <w:bCs/>
          <w:sz w:val="32"/>
          <w:szCs w:val="32"/>
        </w:rPr>
        <w:t>月</w:t>
      </w:r>
      <w:r>
        <w:rPr>
          <w:rFonts w:ascii="仿宋_GB2312" w:eastAsia="仿宋_GB2312" w:hint="eastAsia"/>
          <w:bCs/>
          <w:sz w:val="32"/>
          <w:szCs w:val="32"/>
        </w:rPr>
        <w:t>30</w:t>
      </w:r>
      <w:r>
        <w:rPr>
          <w:rFonts w:ascii="仿宋_GB2312" w:eastAsia="仿宋_GB2312" w:hint="eastAsia"/>
          <w:bCs/>
          <w:sz w:val="32"/>
          <w:szCs w:val="32"/>
        </w:rPr>
        <w:t>日比</w:t>
      </w:r>
      <w:r>
        <w:rPr>
          <w:rFonts w:ascii="仿宋_GB2312" w:eastAsia="仿宋_GB2312" w:hint="eastAsia"/>
          <w:bCs/>
          <w:sz w:val="32"/>
          <w:szCs w:val="32"/>
        </w:rPr>
        <w:t>2022</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w:t>
      </w:r>
      <w:r>
        <w:rPr>
          <w:rFonts w:ascii="仿宋_GB2312" w:eastAsia="仿宋_GB2312" w:hint="eastAsia"/>
          <w:bCs/>
          <w:sz w:val="32"/>
          <w:szCs w:val="32"/>
        </w:rPr>
        <w:t>日投标人对涉农贷款增加额，以人民银行提供数据为准。</w:t>
      </w:r>
    </w:p>
    <w:p w:rsidR="00DB3706" w:rsidRDefault="005F592C">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（四）扣分项，上限</w:t>
      </w:r>
      <w:r>
        <w:rPr>
          <w:rFonts w:ascii="华文仿宋" w:eastAsia="华文仿宋" w:hAnsi="华文仿宋" w:cs="华文仿宋" w:hint="eastAsia"/>
          <w:b/>
          <w:bCs/>
          <w:sz w:val="32"/>
          <w:szCs w:val="32"/>
        </w:rPr>
        <w:t>5</w:t>
      </w:r>
      <w:r>
        <w:rPr>
          <w:rFonts w:ascii="华文仿宋" w:eastAsia="华文仿宋" w:hAnsi="华文仿宋" w:cs="华文仿宋" w:hint="eastAsia"/>
          <w:b/>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住宅专项维修资金拨付业务办理不及时有一次扣</w:t>
      </w:r>
      <w:r>
        <w:rPr>
          <w:rFonts w:ascii="仿宋_GB2312" w:eastAsia="仿宋_GB2312" w:hint="eastAsia"/>
          <w:bCs/>
          <w:sz w:val="32"/>
          <w:szCs w:val="32"/>
        </w:rPr>
        <w:t>1</w:t>
      </w:r>
      <w:r>
        <w:rPr>
          <w:rFonts w:ascii="仿宋_GB2312" w:eastAsia="仿宋_GB2312" w:hint="eastAsia"/>
          <w:bCs/>
          <w:sz w:val="32"/>
          <w:szCs w:val="32"/>
        </w:rPr>
        <w:t>分。银行故意拖延压单超</w:t>
      </w:r>
      <w:r>
        <w:rPr>
          <w:rFonts w:ascii="仿宋_GB2312" w:eastAsia="仿宋_GB2312" w:hint="eastAsia"/>
          <w:bCs/>
          <w:sz w:val="32"/>
          <w:szCs w:val="32"/>
        </w:rPr>
        <w:t>3</w:t>
      </w:r>
      <w:r>
        <w:rPr>
          <w:rFonts w:ascii="仿宋_GB2312" w:eastAsia="仿宋_GB2312" w:hint="eastAsia"/>
          <w:bCs/>
          <w:sz w:val="32"/>
          <w:szCs w:val="32"/>
        </w:rPr>
        <w:t>个工作日的，一次扣</w:t>
      </w:r>
      <w:r>
        <w:rPr>
          <w:rFonts w:ascii="仿宋_GB2312" w:eastAsia="仿宋_GB2312" w:hint="eastAsia"/>
          <w:bCs/>
          <w:sz w:val="32"/>
          <w:szCs w:val="32"/>
        </w:rPr>
        <w:t>5</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每月不及时报送纸质月度对账单、业务回单的有一次扣</w:t>
      </w:r>
      <w:r>
        <w:rPr>
          <w:rFonts w:ascii="仿宋_GB2312" w:eastAsia="仿宋_GB2312" w:hint="eastAsia"/>
          <w:bCs/>
          <w:sz w:val="32"/>
          <w:szCs w:val="32"/>
        </w:rPr>
        <w:t>0.5</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未提供住宅专项维修资金现场收缴业务的银行有一次扣</w:t>
      </w:r>
      <w:r>
        <w:rPr>
          <w:rFonts w:ascii="仿宋_GB2312" w:eastAsia="仿宋_GB2312" w:hint="eastAsia"/>
          <w:bCs/>
          <w:sz w:val="32"/>
          <w:szCs w:val="32"/>
        </w:rPr>
        <w:t>2</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由招标人对投标银行</w:t>
      </w:r>
      <w:r>
        <w:rPr>
          <w:rFonts w:ascii="仿宋_GB2312" w:eastAsia="仿宋_GB2312" w:hint="eastAsia"/>
          <w:bCs/>
          <w:sz w:val="32"/>
          <w:szCs w:val="32"/>
        </w:rPr>
        <w:t>2023</w:t>
      </w:r>
      <w:r>
        <w:rPr>
          <w:rFonts w:ascii="仿宋_GB2312" w:eastAsia="仿宋_GB2312" w:hint="eastAsia"/>
          <w:bCs/>
          <w:sz w:val="32"/>
          <w:szCs w:val="32"/>
        </w:rPr>
        <w:t>年</w:t>
      </w:r>
      <w:r>
        <w:rPr>
          <w:rFonts w:ascii="仿宋_GB2312" w:eastAsia="仿宋_GB2312" w:hint="eastAsia"/>
          <w:bCs/>
          <w:sz w:val="32"/>
          <w:szCs w:val="32"/>
        </w:rPr>
        <w:t>6-11</w:t>
      </w:r>
      <w:r>
        <w:rPr>
          <w:rFonts w:ascii="仿宋_GB2312" w:eastAsia="仿宋_GB2312" w:hint="eastAsia"/>
          <w:bCs/>
          <w:sz w:val="32"/>
          <w:szCs w:val="32"/>
        </w:rPr>
        <w:t>月相关情况按上述</w:t>
      </w:r>
      <w:r>
        <w:rPr>
          <w:rFonts w:ascii="仿宋_GB2312" w:eastAsia="仿宋_GB2312" w:hint="eastAsia"/>
          <w:bCs/>
          <w:sz w:val="32"/>
          <w:szCs w:val="32"/>
        </w:rPr>
        <w:t>3</w:t>
      </w:r>
      <w:r>
        <w:rPr>
          <w:rFonts w:ascii="仿宋_GB2312" w:eastAsia="仿宋_GB2312" w:hint="eastAsia"/>
          <w:bCs/>
          <w:sz w:val="32"/>
          <w:szCs w:val="32"/>
        </w:rPr>
        <w:t>个扣分事项考核，提供扣分情况表作为评分依据，上限</w:t>
      </w:r>
      <w:r>
        <w:rPr>
          <w:rFonts w:ascii="仿宋_GB2312" w:eastAsia="仿宋_GB2312" w:hint="eastAsia"/>
          <w:bCs/>
          <w:sz w:val="32"/>
          <w:szCs w:val="32"/>
        </w:rPr>
        <w:t>5</w:t>
      </w:r>
      <w:r>
        <w:rPr>
          <w:rFonts w:ascii="仿宋_GB2312" w:eastAsia="仿宋_GB2312" w:hint="eastAsia"/>
          <w:bCs/>
          <w:sz w:val="32"/>
          <w:szCs w:val="32"/>
        </w:rPr>
        <w:t>分。</w:t>
      </w:r>
    </w:p>
    <w:p w:rsidR="00DB3706" w:rsidRDefault="005F592C">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（五）加分项，上限</w:t>
      </w:r>
      <w:r>
        <w:rPr>
          <w:rFonts w:ascii="华文仿宋" w:eastAsia="华文仿宋" w:hAnsi="华文仿宋" w:cs="华文仿宋" w:hint="eastAsia"/>
          <w:b/>
          <w:bCs/>
          <w:sz w:val="32"/>
          <w:szCs w:val="32"/>
        </w:rPr>
        <w:t>5</w:t>
      </w:r>
      <w:r>
        <w:rPr>
          <w:rFonts w:ascii="华文仿宋" w:eastAsia="华文仿宋" w:hAnsi="华文仿宋" w:cs="华文仿宋" w:hint="eastAsia"/>
          <w:b/>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1.2023</w:t>
      </w:r>
      <w:r>
        <w:rPr>
          <w:rFonts w:ascii="仿宋_GB2312" w:eastAsia="仿宋_GB2312" w:hint="eastAsia"/>
          <w:bCs/>
          <w:sz w:val="32"/>
          <w:szCs w:val="32"/>
        </w:rPr>
        <w:t>年在全市</w:t>
      </w:r>
      <w:r>
        <w:rPr>
          <w:rFonts w:ascii="仿宋_GB2312" w:eastAsia="仿宋_GB2312" w:hint="eastAsia"/>
          <w:bCs/>
          <w:sz w:val="32"/>
          <w:szCs w:val="32"/>
        </w:rPr>
        <w:t>2022</w:t>
      </w:r>
      <w:r>
        <w:rPr>
          <w:rFonts w:ascii="仿宋_GB2312" w:eastAsia="仿宋_GB2312" w:hint="eastAsia"/>
          <w:bCs/>
          <w:sz w:val="32"/>
          <w:szCs w:val="32"/>
        </w:rPr>
        <w:t>年度高质量跨越发展考核中，第一等次加</w:t>
      </w:r>
      <w:r>
        <w:rPr>
          <w:rFonts w:ascii="仿宋_GB2312" w:eastAsia="仿宋_GB2312" w:hint="eastAsia"/>
          <w:bCs/>
          <w:sz w:val="32"/>
          <w:szCs w:val="32"/>
        </w:rPr>
        <w:t>3</w:t>
      </w:r>
      <w:r>
        <w:rPr>
          <w:rFonts w:ascii="仿宋_GB2312" w:eastAsia="仿宋_GB2312" w:hint="eastAsia"/>
          <w:bCs/>
          <w:sz w:val="32"/>
          <w:szCs w:val="32"/>
        </w:rPr>
        <w:t>分，第二等次加</w:t>
      </w:r>
      <w:r>
        <w:rPr>
          <w:rFonts w:ascii="仿宋_GB2312" w:eastAsia="仿宋_GB2312" w:hint="eastAsia"/>
          <w:bCs/>
          <w:sz w:val="32"/>
          <w:szCs w:val="32"/>
        </w:rPr>
        <w:t>2</w:t>
      </w:r>
      <w:r>
        <w:rPr>
          <w:rFonts w:ascii="仿宋_GB2312" w:eastAsia="仿宋_GB2312" w:hint="eastAsia"/>
          <w:bCs/>
          <w:sz w:val="32"/>
          <w:szCs w:val="32"/>
        </w:rPr>
        <w:t>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2.2023</w:t>
      </w:r>
      <w:r>
        <w:rPr>
          <w:rFonts w:ascii="仿宋_GB2312" w:eastAsia="仿宋_GB2312" w:hint="eastAsia"/>
          <w:bCs/>
          <w:sz w:val="32"/>
          <w:szCs w:val="32"/>
        </w:rPr>
        <w:t>年受市委、市政府表彰的，有一项加</w:t>
      </w:r>
      <w:r>
        <w:rPr>
          <w:rFonts w:ascii="仿宋_GB2312" w:eastAsia="仿宋_GB2312" w:hint="eastAsia"/>
          <w:bCs/>
          <w:sz w:val="32"/>
          <w:szCs w:val="32"/>
        </w:rPr>
        <w:t>0.5</w:t>
      </w:r>
      <w:r>
        <w:rPr>
          <w:rFonts w:ascii="仿宋_GB2312" w:eastAsia="仿宋_GB2312" w:hint="eastAsia"/>
          <w:bCs/>
          <w:sz w:val="32"/>
          <w:szCs w:val="32"/>
        </w:rPr>
        <w:t>分。</w:t>
      </w:r>
    </w:p>
    <w:p w:rsidR="00DB3706" w:rsidRDefault="005F592C">
      <w:pPr>
        <w:ind w:left="45" w:firstLine="570"/>
        <w:rPr>
          <w:rFonts w:ascii="黑体" w:eastAsia="黑体" w:hAnsi="黑体"/>
          <w:bCs/>
          <w:sz w:val="32"/>
          <w:szCs w:val="32"/>
        </w:rPr>
      </w:pPr>
      <w:r>
        <w:rPr>
          <w:rFonts w:ascii="黑体" w:eastAsia="黑体" w:hAnsi="黑体" w:hint="eastAsia"/>
          <w:bCs/>
          <w:sz w:val="32"/>
          <w:szCs w:val="32"/>
        </w:rPr>
        <w:t>二、各银行中标金额</w:t>
      </w:r>
    </w:p>
    <w:p w:rsidR="00DB3706" w:rsidRDefault="005F592C">
      <w:pPr>
        <w:ind w:firstLineChars="200" w:firstLine="643"/>
        <w:rPr>
          <w:rFonts w:ascii="仿宋_GB2312" w:eastAsia="仿宋_GB2312"/>
          <w:b/>
          <w:bCs/>
          <w:sz w:val="32"/>
          <w:szCs w:val="32"/>
        </w:rPr>
      </w:pPr>
      <w:r>
        <w:rPr>
          <w:rFonts w:ascii="仿宋_GB2312" w:eastAsia="仿宋_GB2312" w:hint="eastAsia"/>
          <w:b/>
          <w:bCs/>
          <w:sz w:val="32"/>
          <w:szCs w:val="32"/>
        </w:rPr>
        <w:t>标的</w:t>
      </w:r>
      <w:r>
        <w:rPr>
          <w:rFonts w:ascii="仿宋_GB2312" w:eastAsia="仿宋_GB2312" w:hint="eastAsia"/>
          <w:b/>
          <w:bCs/>
          <w:sz w:val="32"/>
          <w:szCs w:val="32"/>
        </w:rPr>
        <w:t>1</w:t>
      </w:r>
      <w:r>
        <w:rPr>
          <w:rFonts w:ascii="仿宋_GB2312" w:eastAsia="仿宋_GB2312" w:hint="eastAsia"/>
          <w:b/>
          <w:bCs/>
          <w:sz w:val="32"/>
          <w:szCs w:val="32"/>
        </w:rPr>
        <w:t>：</w:t>
      </w:r>
      <w:r>
        <w:rPr>
          <w:rFonts w:ascii="仿宋_GB2312" w:eastAsia="仿宋_GB2312" w:hint="eastAsia"/>
          <w:b/>
          <w:bCs/>
          <w:sz w:val="32"/>
          <w:szCs w:val="32"/>
        </w:rPr>
        <w:t>2023</w:t>
      </w:r>
      <w:r>
        <w:rPr>
          <w:rFonts w:ascii="仿宋_GB2312" w:eastAsia="仿宋_GB2312" w:hint="eastAsia"/>
          <w:b/>
          <w:bCs/>
          <w:sz w:val="32"/>
          <w:szCs w:val="32"/>
        </w:rPr>
        <w:t>年</w:t>
      </w:r>
      <w:r>
        <w:rPr>
          <w:rFonts w:ascii="仿宋_GB2312" w:eastAsia="仿宋_GB2312" w:hint="eastAsia"/>
          <w:b/>
          <w:bCs/>
          <w:sz w:val="32"/>
          <w:szCs w:val="32"/>
        </w:rPr>
        <w:t>12</w:t>
      </w:r>
      <w:r>
        <w:rPr>
          <w:rFonts w:ascii="仿宋_GB2312" w:eastAsia="仿宋_GB2312" w:hint="eastAsia"/>
          <w:b/>
          <w:bCs/>
          <w:sz w:val="32"/>
          <w:szCs w:val="32"/>
        </w:rPr>
        <w:t>月到期的金额</w:t>
      </w:r>
      <w:r>
        <w:rPr>
          <w:rFonts w:ascii="仿宋_GB2312" w:eastAsia="仿宋_GB2312" w:hint="eastAsia"/>
          <w:b/>
          <w:bCs/>
          <w:sz w:val="32"/>
          <w:szCs w:val="32"/>
        </w:rPr>
        <w:t>1.57</w:t>
      </w:r>
      <w:r>
        <w:rPr>
          <w:rFonts w:ascii="仿宋_GB2312" w:eastAsia="仿宋_GB2312" w:hint="eastAsia"/>
          <w:b/>
          <w:bCs/>
          <w:sz w:val="32"/>
          <w:szCs w:val="32"/>
        </w:rPr>
        <w:t>亿元人民币，存期</w:t>
      </w:r>
      <w:r>
        <w:rPr>
          <w:rFonts w:ascii="仿宋_GB2312" w:eastAsia="仿宋_GB2312" w:hint="eastAsia"/>
          <w:b/>
          <w:bCs/>
          <w:sz w:val="32"/>
          <w:szCs w:val="32"/>
        </w:rPr>
        <w:t>3</w:t>
      </w:r>
      <w:r>
        <w:rPr>
          <w:rFonts w:ascii="仿宋_GB2312" w:eastAsia="仿宋_GB2312" w:hint="eastAsia"/>
          <w:b/>
          <w:bCs/>
          <w:sz w:val="32"/>
          <w:szCs w:val="32"/>
        </w:rPr>
        <w:t>年，选择前三名为中标银行：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1</w:t>
      </w:r>
      <w:r>
        <w:rPr>
          <w:rFonts w:ascii="仿宋_GB2312" w:eastAsia="仿宋_GB2312" w:hint="eastAsia"/>
          <w:sz w:val="32"/>
          <w:szCs w:val="32"/>
        </w:rPr>
        <w:t>名中标金额为</w:t>
      </w:r>
      <w:r>
        <w:rPr>
          <w:rFonts w:ascii="仿宋_GB2312" w:eastAsia="仿宋_GB2312" w:hint="eastAsia"/>
          <w:sz w:val="32"/>
          <w:szCs w:val="32"/>
        </w:rPr>
        <w:t>0.7</w:t>
      </w:r>
      <w:r>
        <w:rPr>
          <w:rFonts w:ascii="仿宋_GB2312" w:eastAsia="仿宋_GB2312" w:hint="eastAsia"/>
          <w:sz w:val="32"/>
          <w:szCs w:val="32"/>
        </w:rPr>
        <w:t>亿元（</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2</w:t>
      </w:r>
      <w:r>
        <w:rPr>
          <w:rFonts w:ascii="仿宋_GB2312" w:eastAsia="仿宋_GB2312" w:hint="eastAsia"/>
          <w:sz w:val="32"/>
          <w:szCs w:val="32"/>
        </w:rPr>
        <w:t>名中标金额为</w:t>
      </w:r>
      <w:r>
        <w:rPr>
          <w:rFonts w:ascii="仿宋_GB2312" w:eastAsia="仿宋_GB2312" w:hint="eastAsia"/>
          <w:sz w:val="32"/>
          <w:szCs w:val="32"/>
        </w:rPr>
        <w:t>0.5</w:t>
      </w:r>
      <w:r>
        <w:rPr>
          <w:rFonts w:ascii="仿宋_GB2312" w:eastAsia="仿宋_GB2312" w:hint="eastAsia"/>
          <w:sz w:val="32"/>
          <w:szCs w:val="32"/>
        </w:rPr>
        <w:t>亿元（</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lastRenderedPageBreak/>
        <w:t>第</w:t>
      </w:r>
      <w:r>
        <w:rPr>
          <w:rFonts w:ascii="仿宋_GB2312" w:eastAsia="仿宋_GB2312" w:hint="eastAsia"/>
          <w:sz w:val="32"/>
          <w:szCs w:val="32"/>
        </w:rPr>
        <w:t>3</w:t>
      </w:r>
      <w:r>
        <w:rPr>
          <w:rFonts w:ascii="仿宋_GB2312" w:eastAsia="仿宋_GB2312" w:hint="eastAsia"/>
          <w:sz w:val="32"/>
          <w:szCs w:val="32"/>
        </w:rPr>
        <w:t>名中标金额为</w:t>
      </w:r>
      <w:r>
        <w:rPr>
          <w:rFonts w:ascii="仿宋_GB2312" w:eastAsia="仿宋_GB2312" w:hint="eastAsia"/>
          <w:sz w:val="32"/>
          <w:szCs w:val="32"/>
        </w:rPr>
        <w:t>0.37</w:t>
      </w:r>
      <w:r>
        <w:rPr>
          <w:rFonts w:ascii="仿宋_GB2312" w:eastAsia="仿宋_GB2312" w:hint="eastAsia"/>
          <w:sz w:val="32"/>
          <w:szCs w:val="32"/>
        </w:rPr>
        <w:t>亿元（</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p>
    <w:p w:rsidR="00DB3706" w:rsidRDefault="005F592C">
      <w:pPr>
        <w:ind w:firstLineChars="200" w:firstLine="643"/>
        <w:rPr>
          <w:rFonts w:ascii="仿宋_GB2312" w:eastAsia="仿宋_GB2312"/>
          <w:b/>
          <w:bCs/>
          <w:sz w:val="32"/>
          <w:szCs w:val="32"/>
        </w:rPr>
      </w:pPr>
      <w:r>
        <w:rPr>
          <w:rFonts w:ascii="仿宋_GB2312" w:eastAsia="仿宋_GB2312" w:hint="eastAsia"/>
          <w:b/>
          <w:bCs/>
          <w:sz w:val="32"/>
          <w:szCs w:val="32"/>
        </w:rPr>
        <w:t>标的</w:t>
      </w:r>
      <w:r>
        <w:rPr>
          <w:rFonts w:ascii="仿宋_GB2312" w:eastAsia="仿宋_GB2312" w:hint="eastAsia"/>
          <w:b/>
          <w:bCs/>
          <w:sz w:val="32"/>
          <w:szCs w:val="32"/>
        </w:rPr>
        <w:t>2</w:t>
      </w:r>
      <w:r>
        <w:rPr>
          <w:rFonts w:ascii="仿宋_GB2312" w:eastAsia="仿宋_GB2312" w:hint="eastAsia"/>
          <w:b/>
          <w:bCs/>
          <w:sz w:val="32"/>
          <w:szCs w:val="32"/>
        </w:rPr>
        <w:t>：</w:t>
      </w:r>
      <w:r>
        <w:rPr>
          <w:rFonts w:ascii="仿宋_GB2312" w:eastAsia="仿宋_GB2312" w:hint="eastAsia"/>
          <w:b/>
          <w:bCs/>
          <w:sz w:val="32"/>
          <w:szCs w:val="32"/>
        </w:rPr>
        <w:t>2024</w:t>
      </w:r>
      <w:r>
        <w:rPr>
          <w:rFonts w:ascii="仿宋_GB2312" w:eastAsia="仿宋_GB2312" w:hint="eastAsia"/>
          <w:b/>
          <w:bCs/>
          <w:sz w:val="32"/>
          <w:szCs w:val="32"/>
        </w:rPr>
        <w:t>年</w:t>
      </w:r>
      <w:r>
        <w:rPr>
          <w:rFonts w:ascii="仿宋_GB2312" w:eastAsia="仿宋_GB2312" w:hint="eastAsia"/>
          <w:b/>
          <w:bCs/>
          <w:sz w:val="32"/>
          <w:szCs w:val="32"/>
        </w:rPr>
        <w:t>2</w:t>
      </w:r>
      <w:r>
        <w:rPr>
          <w:rFonts w:ascii="仿宋_GB2312" w:eastAsia="仿宋_GB2312" w:hint="eastAsia"/>
          <w:b/>
          <w:bCs/>
          <w:sz w:val="32"/>
          <w:szCs w:val="32"/>
        </w:rPr>
        <w:t>月至</w:t>
      </w:r>
      <w:r>
        <w:rPr>
          <w:rFonts w:ascii="仿宋_GB2312" w:eastAsia="仿宋_GB2312" w:hint="eastAsia"/>
          <w:b/>
          <w:bCs/>
          <w:sz w:val="32"/>
          <w:szCs w:val="32"/>
        </w:rPr>
        <w:t>3</w:t>
      </w:r>
      <w:r>
        <w:rPr>
          <w:rFonts w:ascii="仿宋_GB2312" w:eastAsia="仿宋_GB2312" w:hint="eastAsia"/>
          <w:b/>
          <w:bCs/>
          <w:sz w:val="32"/>
          <w:szCs w:val="32"/>
        </w:rPr>
        <w:t>月到期的金额</w:t>
      </w:r>
      <w:r>
        <w:rPr>
          <w:rFonts w:ascii="仿宋_GB2312" w:eastAsia="仿宋_GB2312" w:hint="eastAsia"/>
          <w:b/>
          <w:bCs/>
          <w:sz w:val="32"/>
          <w:szCs w:val="32"/>
        </w:rPr>
        <w:t>1.91</w:t>
      </w:r>
      <w:r>
        <w:rPr>
          <w:rFonts w:ascii="仿宋_GB2312" w:eastAsia="仿宋_GB2312" w:hint="eastAsia"/>
          <w:b/>
          <w:bCs/>
          <w:sz w:val="32"/>
          <w:szCs w:val="32"/>
        </w:rPr>
        <w:t>亿元人民币，存期</w:t>
      </w:r>
      <w:r>
        <w:rPr>
          <w:rFonts w:ascii="仿宋_GB2312" w:eastAsia="仿宋_GB2312" w:hint="eastAsia"/>
          <w:b/>
          <w:bCs/>
          <w:sz w:val="32"/>
          <w:szCs w:val="32"/>
        </w:rPr>
        <w:t>3</w:t>
      </w:r>
      <w:r>
        <w:rPr>
          <w:rFonts w:ascii="仿宋_GB2312" w:eastAsia="仿宋_GB2312" w:hint="eastAsia"/>
          <w:b/>
          <w:bCs/>
          <w:sz w:val="32"/>
          <w:szCs w:val="32"/>
        </w:rPr>
        <w:t>年，选择前三名为中标银行：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1</w:t>
      </w:r>
      <w:r>
        <w:rPr>
          <w:rFonts w:ascii="仿宋_GB2312" w:eastAsia="仿宋_GB2312" w:hint="eastAsia"/>
          <w:sz w:val="32"/>
          <w:szCs w:val="32"/>
        </w:rPr>
        <w:t>名中标金额为</w:t>
      </w:r>
      <w:r>
        <w:rPr>
          <w:rFonts w:ascii="仿宋_GB2312" w:eastAsia="仿宋_GB2312" w:hint="eastAsia"/>
          <w:sz w:val="32"/>
          <w:szCs w:val="32"/>
        </w:rPr>
        <w:t>0.9</w:t>
      </w:r>
      <w:r>
        <w:rPr>
          <w:rFonts w:ascii="仿宋_GB2312" w:eastAsia="仿宋_GB2312" w:hint="eastAsia"/>
          <w:sz w:val="32"/>
          <w:szCs w:val="32"/>
        </w:rPr>
        <w:t>亿元（</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2</w:t>
      </w:r>
      <w:r>
        <w:rPr>
          <w:rFonts w:ascii="仿宋_GB2312" w:eastAsia="仿宋_GB2312" w:hint="eastAsia"/>
          <w:sz w:val="32"/>
          <w:szCs w:val="32"/>
        </w:rPr>
        <w:t>名中标金额为</w:t>
      </w:r>
      <w:r>
        <w:rPr>
          <w:rFonts w:ascii="仿宋_GB2312" w:eastAsia="仿宋_GB2312" w:hint="eastAsia"/>
          <w:sz w:val="32"/>
          <w:szCs w:val="32"/>
        </w:rPr>
        <w:t>0.61</w:t>
      </w:r>
      <w:r>
        <w:rPr>
          <w:rFonts w:ascii="仿宋_GB2312" w:eastAsia="仿宋_GB2312" w:hint="eastAsia"/>
          <w:sz w:val="32"/>
          <w:szCs w:val="32"/>
        </w:rPr>
        <w:t>亿元（</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3</w:t>
      </w:r>
      <w:r>
        <w:rPr>
          <w:rFonts w:ascii="仿宋_GB2312" w:eastAsia="仿宋_GB2312" w:hint="eastAsia"/>
          <w:sz w:val="32"/>
          <w:szCs w:val="32"/>
        </w:rPr>
        <w:t>名中标金额为</w:t>
      </w:r>
      <w:r>
        <w:rPr>
          <w:rFonts w:ascii="仿宋_GB2312" w:eastAsia="仿宋_GB2312" w:hint="eastAsia"/>
          <w:sz w:val="32"/>
          <w:szCs w:val="32"/>
        </w:rPr>
        <w:t>0.4</w:t>
      </w:r>
      <w:r>
        <w:rPr>
          <w:rFonts w:ascii="仿宋_GB2312" w:eastAsia="仿宋_GB2312" w:hint="eastAsia"/>
          <w:sz w:val="32"/>
          <w:szCs w:val="32"/>
        </w:rPr>
        <w:t>亿元（</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p>
    <w:p w:rsidR="00DB3706" w:rsidRDefault="005F592C">
      <w:pPr>
        <w:ind w:firstLineChars="200" w:firstLine="643"/>
        <w:rPr>
          <w:rFonts w:ascii="仿宋_GB2312" w:eastAsia="仿宋_GB2312"/>
          <w:b/>
          <w:bCs/>
          <w:sz w:val="32"/>
          <w:szCs w:val="32"/>
        </w:rPr>
      </w:pPr>
      <w:r>
        <w:rPr>
          <w:rFonts w:ascii="仿宋_GB2312" w:eastAsia="仿宋_GB2312" w:hint="eastAsia"/>
          <w:b/>
          <w:bCs/>
          <w:sz w:val="32"/>
          <w:szCs w:val="32"/>
        </w:rPr>
        <w:t>标的</w:t>
      </w:r>
      <w:r>
        <w:rPr>
          <w:rFonts w:ascii="仿宋_GB2312" w:eastAsia="仿宋_GB2312" w:hint="eastAsia"/>
          <w:b/>
          <w:bCs/>
          <w:sz w:val="32"/>
          <w:szCs w:val="32"/>
        </w:rPr>
        <w:t>3</w:t>
      </w:r>
      <w:r>
        <w:rPr>
          <w:rFonts w:ascii="仿宋_GB2312" w:eastAsia="仿宋_GB2312" w:hint="eastAsia"/>
          <w:b/>
          <w:bCs/>
          <w:sz w:val="32"/>
          <w:szCs w:val="32"/>
        </w:rPr>
        <w:t>：</w:t>
      </w:r>
      <w:r>
        <w:rPr>
          <w:rFonts w:ascii="仿宋_GB2312" w:eastAsia="仿宋_GB2312" w:hint="eastAsia"/>
          <w:b/>
          <w:bCs/>
          <w:sz w:val="32"/>
          <w:szCs w:val="32"/>
        </w:rPr>
        <w:t>2024</w:t>
      </w:r>
      <w:r>
        <w:rPr>
          <w:rFonts w:ascii="仿宋_GB2312" w:eastAsia="仿宋_GB2312" w:hint="eastAsia"/>
          <w:b/>
          <w:bCs/>
          <w:sz w:val="32"/>
          <w:szCs w:val="32"/>
        </w:rPr>
        <w:t>年</w:t>
      </w:r>
      <w:r>
        <w:rPr>
          <w:rFonts w:ascii="仿宋_GB2312" w:eastAsia="仿宋_GB2312" w:hint="eastAsia"/>
          <w:b/>
          <w:bCs/>
          <w:sz w:val="32"/>
          <w:szCs w:val="32"/>
        </w:rPr>
        <w:t>4</w:t>
      </w:r>
      <w:r>
        <w:rPr>
          <w:rFonts w:ascii="仿宋_GB2312" w:eastAsia="仿宋_GB2312" w:hint="eastAsia"/>
          <w:b/>
          <w:bCs/>
          <w:sz w:val="32"/>
          <w:szCs w:val="32"/>
        </w:rPr>
        <w:t>月到期的金额</w:t>
      </w:r>
      <w:r>
        <w:rPr>
          <w:rFonts w:ascii="仿宋_GB2312" w:eastAsia="仿宋_GB2312" w:hint="eastAsia"/>
          <w:b/>
          <w:bCs/>
          <w:sz w:val="32"/>
          <w:szCs w:val="32"/>
        </w:rPr>
        <w:t>1.21</w:t>
      </w:r>
      <w:r>
        <w:rPr>
          <w:rFonts w:ascii="仿宋_GB2312" w:eastAsia="仿宋_GB2312" w:hint="eastAsia"/>
          <w:b/>
          <w:bCs/>
          <w:sz w:val="32"/>
          <w:szCs w:val="32"/>
        </w:rPr>
        <w:t>亿元人民币，存期</w:t>
      </w:r>
      <w:r>
        <w:rPr>
          <w:rFonts w:ascii="仿宋_GB2312" w:eastAsia="仿宋_GB2312" w:hint="eastAsia"/>
          <w:b/>
          <w:bCs/>
          <w:sz w:val="32"/>
          <w:szCs w:val="32"/>
        </w:rPr>
        <w:t>3</w:t>
      </w:r>
      <w:r>
        <w:rPr>
          <w:rFonts w:ascii="仿宋_GB2312" w:eastAsia="仿宋_GB2312" w:hint="eastAsia"/>
          <w:b/>
          <w:bCs/>
          <w:sz w:val="32"/>
          <w:szCs w:val="32"/>
        </w:rPr>
        <w:t>年，选择前三名为中标银行：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1</w:t>
      </w:r>
      <w:r>
        <w:rPr>
          <w:rFonts w:ascii="仿宋_GB2312" w:eastAsia="仿宋_GB2312" w:hint="eastAsia"/>
          <w:sz w:val="32"/>
          <w:szCs w:val="32"/>
        </w:rPr>
        <w:t>名中标金额为</w:t>
      </w:r>
      <w:r>
        <w:rPr>
          <w:rFonts w:ascii="仿宋_GB2312" w:eastAsia="仿宋_GB2312" w:hint="eastAsia"/>
          <w:sz w:val="32"/>
          <w:szCs w:val="32"/>
        </w:rPr>
        <w:t>0.55</w:t>
      </w:r>
      <w:r>
        <w:rPr>
          <w:rFonts w:ascii="仿宋_GB2312" w:eastAsia="仿宋_GB2312" w:hint="eastAsia"/>
          <w:sz w:val="32"/>
          <w:szCs w:val="32"/>
        </w:rPr>
        <w:t>亿元（</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2</w:t>
      </w:r>
      <w:r>
        <w:rPr>
          <w:rFonts w:ascii="仿宋_GB2312" w:eastAsia="仿宋_GB2312" w:hint="eastAsia"/>
          <w:sz w:val="32"/>
          <w:szCs w:val="32"/>
        </w:rPr>
        <w:t>名中标金额为</w:t>
      </w:r>
      <w:r>
        <w:rPr>
          <w:rFonts w:ascii="仿宋_GB2312" w:eastAsia="仿宋_GB2312" w:hint="eastAsia"/>
          <w:sz w:val="32"/>
          <w:szCs w:val="32"/>
        </w:rPr>
        <w:t>0.4</w:t>
      </w:r>
      <w:r>
        <w:rPr>
          <w:rFonts w:ascii="仿宋_GB2312" w:eastAsia="仿宋_GB2312" w:hint="eastAsia"/>
          <w:sz w:val="32"/>
          <w:szCs w:val="32"/>
        </w:rPr>
        <w:t>亿元（</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3</w:t>
      </w:r>
      <w:r>
        <w:rPr>
          <w:rFonts w:ascii="仿宋_GB2312" w:eastAsia="仿宋_GB2312" w:hint="eastAsia"/>
          <w:sz w:val="32"/>
          <w:szCs w:val="32"/>
        </w:rPr>
        <w:t>名中标金额为</w:t>
      </w:r>
      <w:r>
        <w:rPr>
          <w:rFonts w:ascii="仿宋_GB2312" w:eastAsia="仿宋_GB2312" w:hint="eastAsia"/>
          <w:sz w:val="32"/>
          <w:szCs w:val="32"/>
        </w:rPr>
        <w:t>0.26</w:t>
      </w:r>
      <w:r>
        <w:rPr>
          <w:rFonts w:ascii="仿宋_GB2312" w:eastAsia="仿宋_GB2312" w:hint="eastAsia"/>
          <w:sz w:val="32"/>
          <w:szCs w:val="32"/>
        </w:rPr>
        <w:t>亿元（</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p>
    <w:p w:rsidR="00DB3706" w:rsidRDefault="005F592C">
      <w:pPr>
        <w:ind w:firstLineChars="200" w:firstLine="643"/>
        <w:rPr>
          <w:rFonts w:ascii="仿宋_GB2312" w:eastAsia="仿宋_GB2312"/>
          <w:b/>
          <w:bCs/>
          <w:sz w:val="32"/>
          <w:szCs w:val="32"/>
        </w:rPr>
      </w:pPr>
      <w:r>
        <w:rPr>
          <w:rFonts w:ascii="仿宋_GB2312" w:eastAsia="仿宋_GB2312" w:hint="eastAsia"/>
          <w:b/>
          <w:bCs/>
          <w:sz w:val="32"/>
          <w:szCs w:val="32"/>
        </w:rPr>
        <w:t>标的</w:t>
      </w:r>
      <w:r>
        <w:rPr>
          <w:rFonts w:ascii="仿宋_GB2312" w:eastAsia="仿宋_GB2312" w:hint="eastAsia"/>
          <w:b/>
          <w:bCs/>
          <w:sz w:val="32"/>
          <w:szCs w:val="32"/>
        </w:rPr>
        <w:t>4</w:t>
      </w:r>
      <w:r>
        <w:rPr>
          <w:rFonts w:ascii="仿宋_GB2312" w:eastAsia="仿宋_GB2312" w:hint="eastAsia"/>
          <w:b/>
          <w:bCs/>
          <w:sz w:val="32"/>
          <w:szCs w:val="32"/>
        </w:rPr>
        <w:t>：</w:t>
      </w:r>
      <w:r>
        <w:rPr>
          <w:rFonts w:ascii="仿宋_GB2312" w:eastAsia="仿宋_GB2312" w:hint="eastAsia"/>
          <w:b/>
          <w:bCs/>
          <w:sz w:val="32"/>
          <w:szCs w:val="32"/>
        </w:rPr>
        <w:t>2023</w:t>
      </w:r>
      <w:r>
        <w:rPr>
          <w:rFonts w:ascii="仿宋_GB2312" w:eastAsia="仿宋_GB2312" w:hint="eastAsia"/>
          <w:b/>
          <w:bCs/>
          <w:sz w:val="32"/>
          <w:szCs w:val="32"/>
        </w:rPr>
        <w:t>年</w:t>
      </w:r>
      <w:r>
        <w:rPr>
          <w:rFonts w:ascii="仿宋_GB2312" w:eastAsia="仿宋_GB2312" w:hint="eastAsia"/>
          <w:b/>
          <w:bCs/>
          <w:sz w:val="32"/>
          <w:szCs w:val="32"/>
        </w:rPr>
        <w:t>12</w:t>
      </w:r>
      <w:r>
        <w:rPr>
          <w:rFonts w:ascii="仿宋_GB2312" w:eastAsia="仿宋_GB2312" w:hint="eastAsia"/>
          <w:b/>
          <w:bCs/>
          <w:sz w:val="32"/>
          <w:szCs w:val="32"/>
        </w:rPr>
        <w:t>月至</w:t>
      </w:r>
      <w:r>
        <w:rPr>
          <w:rFonts w:ascii="仿宋_GB2312" w:eastAsia="仿宋_GB2312" w:hint="eastAsia"/>
          <w:b/>
          <w:bCs/>
          <w:sz w:val="32"/>
          <w:szCs w:val="32"/>
        </w:rPr>
        <w:t>2024</w:t>
      </w:r>
      <w:r>
        <w:rPr>
          <w:rFonts w:ascii="仿宋_GB2312" w:eastAsia="仿宋_GB2312" w:hint="eastAsia"/>
          <w:b/>
          <w:bCs/>
          <w:sz w:val="32"/>
          <w:szCs w:val="32"/>
        </w:rPr>
        <w:t>年</w:t>
      </w:r>
      <w:r>
        <w:rPr>
          <w:rFonts w:ascii="仿宋_GB2312" w:eastAsia="仿宋_GB2312" w:hint="eastAsia"/>
          <w:b/>
          <w:bCs/>
          <w:sz w:val="32"/>
          <w:szCs w:val="32"/>
        </w:rPr>
        <w:t>4</w:t>
      </w:r>
      <w:r>
        <w:rPr>
          <w:rFonts w:ascii="仿宋_GB2312" w:eastAsia="仿宋_GB2312" w:hint="eastAsia"/>
          <w:b/>
          <w:bCs/>
          <w:sz w:val="32"/>
          <w:szCs w:val="32"/>
        </w:rPr>
        <w:t>月当月收取的</w:t>
      </w:r>
      <w:r>
        <w:rPr>
          <w:rFonts w:ascii="宋体" w:eastAsia="仿宋_GB2312" w:hint="eastAsia"/>
          <w:b/>
          <w:bCs/>
          <w:kern w:val="0"/>
          <w:sz w:val="32"/>
          <w:szCs w:val="32"/>
        </w:rPr>
        <w:t>住宅专项维修资金</w:t>
      </w:r>
      <w:r>
        <w:rPr>
          <w:rFonts w:ascii="仿宋_GB2312" w:eastAsia="仿宋_GB2312" w:hint="eastAsia"/>
          <w:b/>
          <w:bCs/>
          <w:sz w:val="32"/>
          <w:szCs w:val="32"/>
        </w:rPr>
        <w:t>（当月月末活期余额达</w:t>
      </w:r>
      <w:r>
        <w:rPr>
          <w:rFonts w:ascii="仿宋_GB2312" w:eastAsia="仿宋_GB2312" w:hint="eastAsia"/>
          <w:b/>
          <w:bCs/>
          <w:sz w:val="32"/>
          <w:szCs w:val="32"/>
        </w:rPr>
        <w:t>1000</w:t>
      </w:r>
      <w:r>
        <w:rPr>
          <w:rFonts w:ascii="仿宋_GB2312" w:eastAsia="仿宋_GB2312" w:hint="eastAsia"/>
          <w:b/>
          <w:bCs/>
          <w:sz w:val="32"/>
          <w:szCs w:val="32"/>
        </w:rPr>
        <w:t>万元人民币以上时办理定存，不含当月到期的定期存单转活金额），存期</w:t>
      </w:r>
      <w:r>
        <w:rPr>
          <w:rFonts w:ascii="仿宋_GB2312" w:eastAsia="仿宋_GB2312" w:hint="eastAsia"/>
          <w:b/>
          <w:bCs/>
          <w:sz w:val="32"/>
          <w:szCs w:val="32"/>
        </w:rPr>
        <w:t>3</w:t>
      </w:r>
      <w:r>
        <w:rPr>
          <w:rFonts w:ascii="仿宋_GB2312" w:eastAsia="仿宋_GB2312" w:hint="eastAsia"/>
          <w:b/>
          <w:bCs/>
          <w:sz w:val="32"/>
          <w:szCs w:val="32"/>
        </w:rPr>
        <w:t>年，选择前二名为中标银行：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1</w:t>
      </w:r>
      <w:r>
        <w:rPr>
          <w:rFonts w:ascii="仿宋_GB2312" w:eastAsia="仿宋_GB2312" w:hint="eastAsia"/>
          <w:sz w:val="32"/>
          <w:szCs w:val="32"/>
        </w:rPr>
        <w:t>名中标金额为</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月至</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月收取的住宅专项维修资金；</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2</w:t>
      </w:r>
      <w:r>
        <w:rPr>
          <w:rFonts w:ascii="仿宋_GB2312" w:eastAsia="仿宋_GB2312" w:hint="eastAsia"/>
          <w:sz w:val="32"/>
          <w:szCs w:val="32"/>
        </w:rPr>
        <w:t>名中标金额为</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月至</w:t>
      </w:r>
      <w:r>
        <w:rPr>
          <w:rFonts w:ascii="仿宋_GB2312" w:eastAsia="仿宋_GB2312" w:hint="eastAsia"/>
          <w:sz w:val="32"/>
          <w:szCs w:val="32"/>
        </w:rPr>
        <w:t>4</w:t>
      </w:r>
      <w:r>
        <w:rPr>
          <w:rFonts w:ascii="仿宋_GB2312" w:eastAsia="仿宋_GB2312" w:hint="eastAsia"/>
          <w:sz w:val="32"/>
          <w:szCs w:val="32"/>
        </w:rPr>
        <w:t>月收取的住宅专项维修资金；</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注：</w:t>
      </w:r>
      <w:r>
        <w:rPr>
          <w:rFonts w:ascii="仿宋_GB2312" w:eastAsia="仿宋_GB2312" w:hint="eastAsia"/>
          <w:sz w:val="32"/>
          <w:szCs w:val="32"/>
        </w:rPr>
        <w:t>1.</w:t>
      </w:r>
      <w:r>
        <w:rPr>
          <w:rFonts w:ascii="仿宋_GB2312" w:eastAsia="仿宋_GB2312" w:hint="eastAsia"/>
          <w:sz w:val="32"/>
          <w:szCs w:val="32"/>
        </w:rPr>
        <w:t>如出现投标人综合得分相同排名并列时，则由招标人现场抽签确定名次，依次类推选择中标银行。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如出现中标行放弃中标时，则推荐投标该标的未中标</w:t>
      </w:r>
      <w:r>
        <w:rPr>
          <w:rFonts w:ascii="仿宋_GB2312" w:eastAsia="仿宋_GB2312" w:hint="eastAsia"/>
          <w:sz w:val="32"/>
          <w:szCs w:val="32"/>
        </w:rPr>
        <w:lastRenderedPageBreak/>
        <w:t>投标人综合得分最高者中标，依此类推。</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如出现标的部分中标名次轮空，则由其它标的中未中标投标人综合得分分数最高的银行中标，依此类推，多标的轮空的按标的顺序依次进行替补，以上替补仍不足时，由已中标银行按分数名次继续替补，综合得分分数经评委首次评定后不再重新测算。</w:t>
      </w:r>
    </w:p>
    <w:p w:rsidR="00DB3706" w:rsidRDefault="005F592C">
      <w:pPr>
        <w:ind w:firstLineChars="200" w:firstLine="640"/>
        <w:rPr>
          <w:rFonts w:ascii="黑体" w:eastAsia="黑体" w:hAnsi="黑体"/>
          <w:bCs/>
          <w:sz w:val="32"/>
          <w:szCs w:val="32"/>
        </w:rPr>
      </w:pPr>
      <w:r>
        <w:rPr>
          <w:rFonts w:ascii="黑体" w:eastAsia="黑体" w:hAnsi="黑体" w:hint="eastAsia"/>
          <w:bCs/>
          <w:sz w:val="32"/>
          <w:szCs w:val="32"/>
        </w:rPr>
        <w:t>三、各银行中标利率</w:t>
      </w:r>
    </w:p>
    <w:p w:rsidR="00DB3706" w:rsidRDefault="005F592C">
      <w:pPr>
        <w:ind w:left="45" w:firstLineChars="200" w:firstLine="640"/>
        <w:rPr>
          <w:rFonts w:ascii="仿宋_GB2312" w:eastAsia="仿宋_GB2312" w:hAnsi="仿宋"/>
          <w:sz w:val="32"/>
          <w:szCs w:val="32"/>
        </w:rPr>
      </w:pPr>
      <w:r>
        <w:rPr>
          <w:rFonts w:ascii="仿宋_GB2312" w:eastAsia="仿宋_GB2312" w:hint="eastAsia"/>
          <w:bCs/>
          <w:sz w:val="32"/>
          <w:szCs w:val="32"/>
        </w:rPr>
        <w:t>各中标银行的投标利率即为其中标利率，</w:t>
      </w:r>
      <w:r>
        <w:rPr>
          <w:rFonts w:ascii="仿宋_GB2312" w:eastAsia="仿宋_GB2312" w:hint="eastAsia"/>
          <w:sz w:val="32"/>
          <w:szCs w:val="32"/>
        </w:rPr>
        <w:t>按中国人民银行公布的基准利率＋</w:t>
      </w:r>
      <w:r>
        <w:rPr>
          <w:rFonts w:ascii="仿宋_GB2312" w:eastAsia="仿宋_GB2312" w:hint="eastAsia"/>
          <w:sz w:val="32"/>
          <w:szCs w:val="32"/>
        </w:rPr>
        <w:t>BP</w:t>
      </w:r>
      <w:r>
        <w:rPr>
          <w:rFonts w:ascii="仿宋_GB2312" w:eastAsia="仿宋_GB2312" w:hint="eastAsia"/>
          <w:sz w:val="32"/>
          <w:szCs w:val="32"/>
        </w:rPr>
        <w:t>确定，须符合</w:t>
      </w:r>
      <w:r>
        <w:rPr>
          <w:rFonts w:ascii="仿宋_GB2312" w:eastAsia="仿宋_GB2312" w:hAnsi="仿宋" w:hint="eastAsia"/>
          <w:sz w:val="32"/>
          <w:szCs w:val="32"/>
        </w:rPr>
        <w:t>市场利率定价自律机制相关原则。</w:t>
      </w:r>
    </w:p>
    <w:p w:rsidR="00DB3706" w:rsidRDefault="00DB3706">
      <w:pPr>
        <w:rPr>
          <w:rFonts w:ascii="仿宋_GB2312" w:eastAsia="仿宋_GB2312" w:hAnsi="仿宋"/>
          <w:sz w:val="32"/>
          <w:szCs w:val="32"/>
        </w:rPr>
      </w:pPr>
    </w:p>
    <w:p w:rsidR="00DB3706" w:rsidRDefault="00DB3706">
      <w:pPr>
        <w:ind w:left="45" w:firstLineChars="200" w:firstLine="640"/>
        <w:rPr>
          <w:rFonts w:eastAsia="黑体"/>
          <w:bCs/>
          <w:sz w:val="32"/>
          <w:szCs w:val="32"/>
        </w:rPr>
      </w:pPr>
    </w:p>
    <w:p w:rsidR="00DB3706" w:rsidRDefault="00DB3706">
      <w:pPr>
        <w:spacing w:line="520" w:lineRule="exact"/>
        <w:ind w:firstLineChars="100" w:firstLine="320"/>
        <w:jc w:val="center"/>
        <w:rPr>
          <w:rFonts w:eastAsia="黑体"/>
          <w:bCs/>
          <w:sz w:val="32"/>
          <w:szCs w:val="32"/>
        </w:rPr>
      </w:pPr>
    </w:p>
    <w:p w:rsidR="00DB3706" w:rsidRDefault="00DB3706">
      <w:pPr>
        <w:spacing w:line="520" w:lineRule="exact"/>
        <w:ind w:firstLineChars="100" w:firstLine="320"/>
        <w:jc w:val="center"/>
        <w:rPr>
          <w:rFonts w:eastAsia="黑体"/>
          <w:bCs/>
          <w:sz w:val="32"/>
          <w:szCs w:val="32"/>
        </w:rPr>
      </w:pPr>
    </w:p>
    <w:p w:rsidR="00DB3706" w:rsidRDefault="00DB3706">
      <w:pPr>
        <w:spacing w:line="520" w:lineRule="exact"/>
        <w:ind w:firstLineChars="100" w:firstLine="320"/>
        <w:jc w:val="center"/>
        <w:rPr>
          <w:rFonts w:eastAsia="黑体"/>
          <w:bCs/>
          <w:sz w:val="32"/>
          <w:szCs w:val="32"/>
        </w:rPr>
      </w:pPr>
    </w:p>
    <w:p w:rsidR="00DB3706" w:rsidRDefault="00DB3706">
      <w:pPr>
        <w:spacing w:line="520" w:lineRule="exact"/>
        <w:ind w:firstLineChars="100" w:firstLine="320"/>
        <w:jc w:val="center"/>
        <w:rPr>
          <w:rFonts w:eastAsia="黑体"/>
          <w:bCs/>
          <w:sz w:val="32"/>
          <w:szCs w:val="32"/>
        </w:rPr>
      </w:pPr>
    </w:p>
    <w:p w:rsidR="00DB3706" w:rsidRDefault="00DB3706">
      <w:pPr>
        <w:spacing w:line="520" w:lineRule="exact"/>
        <w:ind w:firstLineChars="100" w:firstLine="320"/>
        <w:jc w:val="center"/>
        <w:rPr>
          <w:rFonts w:eastAsia="黑体"/>
          <w:bCs/>
          <w:sz w:val="32"/>
          <w:szCs w:val="32"/>
        </w:rPr>
      </w:pPr>
    </w:p>
    <w:p w:rsidR="00DB3706" w:rsidRDefault="00DB3706">
      <w:pPr>
        <w:spacing w:line="520" w:lineRule="exact"/>
        <w:rPr>
          <w:rFonts w:eastAsia="黑体"/>
          <w:bCs/>
          <w:sz w:val="32"/>
          <w:szCs w:val="32"/>
        </w:rPr>
      </w:pPr>
    </w:p>
    <w:p w:rsidR="00DB3706" w:rsidRDefault="00DB3706">
      <w:pPr>
        <w:spacing w:line="520" w:lineRule="exact"/>
        <w:rPr>
          <w:rFonts w:eastAsia="黑体"/>
          <w:bCs/>
          <w:sz w:val="32"/>
          <w:szCs w:val="32"/>
        </w:rPr>
      </w:pPr>
    </w:p>
    <w:p w:rsidR="00DB3706" w:rsidRDefault="00DB3706">
      <w:pPr>
        <w:spacing w:line="520" w:lineRule="exact"/>
        <w:ind w:firstLineChars="100" w:firstLine="320"/>
        <w:jc w:val="center"/>
        <w:rPr>
          <w:rFonts w:eastAsia="黑体"/>
          <w:bCs/>
          <w:sz w:val="32"/>
          <w:szCs w:val="32"/>
        </w:rPr>
        <w:sectPr w:rsidR="00DB3706">
          <w:pgSz w:w="11906" w:h="16838"/>
          <w:pgMar w:top="1440" w:right="1797" w:bottom="1440" w:left="1797" w:header="851" w:footer="992" w:gutter="0"/>
          <w:cols w:space="720"/>
          <w:titlePg/>
          <w:docGrid w:type="lines" w:linePitch="312"/>
        </w:sectPr>
      </w:pPr>
    </w:p>
    <w:p w:rsidR="00DB3706" w:rsidRDefault="005F592C">
      <w:pPr>
        <w:spacing w:line="520" w:lineRule="exact"/>
        <w:ind w:firstLineChars="100" w:firstLine="320"/>
        <w:jc w:val="center"/>
        <w:outlineLvl w:val="0"/>
        <w:rPr>
          <w:rFonts w:eastAsia="黑体"/>
          <w:bCs/>
          <w:color w:val="FF0000"/>
          <w:sz w:val="32"/>
          <w:szCs w:val="32"/>
        </w:rPr>
      </w:pPr>
      <w:r>
        <w:rPr>
          <w:rFonts w:eastAsia="黑体" w:hint="eastAsia"/>
          <w:bCs/>
          <w:sz w:val="32"/>
          <w:szCs w:val="32"/>
        </w:rPr>
        <w:lastRenderedPageBreak/>
        <w:t>第四章</w:t>
      </w:r>
      <w:r>
        <w:rPr>
          <w:rFonts w:eastAsia="黑体" w:hint="eastAsia"/>
          <w:bCs/>
          <w:sz w:val="32"/>
          <w:szCs w:val="32"/>
        </w:rPr>
        <w:t xml:space="preserve">   </w:t>
      </w:r>
      <w:r>
        <w:rPr>
          <w:rFonts w:eastAsia="黑体" w:hint="eastAsia"/>
          <w:bCs/>
          <w:sz w:val="32"/>
          <w:szCs w:val="32"/>
        </w:rPr>
        <w:t>投标文件格式</w:t>
      </w:r>
    </w:p>
    <w:p w:rsidR="00DB3706" w:rsidRDefault="005F592C">
      <w:pPr>
        <w:outlineLvl w:val="1"/>
        <w:rPr>
          <w:rFonts w:eastAsia="仿宋_GB2312"/>
          <w:bCs/>
          <w:sz w:val="30"/>
          <w:szCs w:val="30"/>
        </w:rPr>
      </w:pPr>
      <w:r>
        <w:rPr>
          <w:rFonts w:eastAsia="仿宋_GB2312" w:hint="eastAsia"/>
          <w:bCs/>
          <w:sz w:val="30"/>
          <w:szCs w:val="30"/>
        </w:rPr>
        <w:t>附件</w:t>
      </w:r>
      <w:r>
        <w:rPr>
          <w:rFonts w:eastAsia="仿宋_GB2312"/>
          <w:bCs/>
          <w:sz w:val="30"/>
          <w:szCs w:val="30"/>
        </w:rPr>
        <w:t>1</w:t>
      </w:r>
    </w:p>
    <w:p w:rsidR="00DB3706" w:rsidRDefault="005F592C">
      <w:pPr>
        <w:jc w:val="center"/>
        <w:rPr>
          <w:rFonts w:ascii="方正小标宋_GBK" w:eastAsia="方正小标宋_GBK"/>
          <w:bCs/>
          <w:sz w:val="36"/>
          <w:szCs w:val="36"/>
        </w:rPr>
      </w:pPr>
      <w:r>
        <w:rPr>
          <w:rFonts w:ascii="方正小标宋_GBK" w:eastAsia="方正小标宋_GBK" w:hint="eastAsia"/>
          <w:bCs/>
          <w:sz w:val="36"/>
          <w:szCs w:val="36"/>
        </w:rPr>
        <w:t>投</w:t>
      </w:r>
      <w:r>
        <w:rPr>
          <w:rFonts w:ascii="方正小标宋_GBK" w:eastAsia="方正小标宋_GBK" w:hint="eastAsia"/>
          <w:bCs/>
          <w:sz w:val="36"/>
          <w:szCs w:val="36"/>
        </w:rPr>
        <w:t xml:space="preserve"> </w:t>
      </w:r>
      <w:r>
        <w:rPr>
          <w:rFonts w:ascii="方正小标宋_GBK" w:eastAsia="方正小标宋_GBK" w:hint="eastAsia"/>
          <w:bCs/>
          <w:sz w:val="36"/>
          <w:szCs w:val="36"/>
        </w:rPr>
        <w:t>标</w:t>
      </w:r>
      <w:r>
        <w:rPr>
          <w:rFonts w:ascii="方正小标宋_GBK" w:eastAsia="方正小标宋_GBK" w:hint="eastAsia"/>
          <w:bCs/>
          <w:sz w:val="36"/>
          <w:szCs w:val="36"/>
        </w:rPr>
        <w:t xml:space="preserve"> </w:t>
      </w:r>
      <w:r>
        <w:rPr>
          <w:rFonts w:ascii="方正小标宋_GBK" w:eastAsia="方正小标宋_GBK" w:hint="eastAsia"/>
          <w:bCs/>
          <w:sz w:val="36"/>
          <w:szCs w:val="36"/>
        </w:rPr>
        <w:t>函</w:t>
      </w:r>
    </w:p>
    <w:p w:rsidR="00DB3706" w:rsidRDefault="00DB3706">
      <w:pPr>
        <w:rPr>
          <w:rFonts w:eastAsia="仿宋_GB2312"/>
          <w:b/>
          <w:bCs/>
          <w:sz w:val="30"/>
          <w:szCs w:val="30"/>
        </w:rPr>
      </w:pPr>
    </w:p>
    <w:p w:rsidR="00DB3706" w:rsidRDefault="005F592C">
      <w:pPr>
        <w:rPr>
          <w:rFonts w:eastAsia="仿宋_GB2312"/>
          <w:bCs/>
          <w:sz w:val="30"/>
          <w:szCs w:val="30"/>
        </w:rPr>
      </w:pPr>
      <w:r>
        <w:rPr>
          <w:rFonts w:eastAsia="仿宋_GB2312" w:hint="eastAsia"/>
          <w:bCs/>
          <w:sz w:val="30"/>
          <w:szCs w:val="30"/>
        </w:rPr>
        <w:t>致：淮安市物业管理中心</w:t>
      </w:r>
    </w:p>
    <w:p w:rsidR="00DB3706" w:rsidRDefault="00DB3706">
      <w:pPr>
        <w:rPr>
          <w:rFonts w:ascii="仿宋_GB2312" w:eastAsia="仿宋_GB2312"/>
          <w:bCs/>
          <w:sz w:val="30"/>
          <w:szCs w:val="30"/>
        </w:rPr>
      </w:pPr>
    </w:p>
    <w:p w:rsidR="00DB3706" w:rsidRDefault="005F592C">
      <w:pPr>
        <w:ind w:left="45" w:firstLineChars="200" w:firstLine="600"/>
        <w:rPr>
          <w:rFonts w:eastAsia="仿宋_GB2312"/>
          <w:bCs/>
          <w:sz w:val="30"/>
          <w:szCs w:val="30"/>
        </w:rPr>
      </w:pPr>
      <w:r>
        <w:rPr>
          <w:rFonts w:ascii="仿宋_GB2312" w:eastAsia="仿宋_GB2312" w:hint="eastAsia"/>
          <w:bCs/>
          <w:sz w:val="30"/>
          <w:szCs w:val="30"/>
        </w:rPr>
        <w:t>根据贵</w:t>
      </w:r>
      <w:r>
        <w:rPr>
          <w:rFonts w:eastAsia="仿宋_GB2312" w:hint="eastAsia"/>
          <w:bCs/>
          <w:sz w:val="30"/>
          <w:szCs w:val="30"/>
        </w:rPr>
        <w:t>方</w:t>
      </w:r>
      <w:r>
        <w:rPr>
          <w:rFonts w:eastAsia="仿宋_GB2312"/>
          <w:bCs/>
          <w:sz w:val="30"/>
          <w:szCs w:val="30"/>
        </w:rPr>
        <w:t>“</w:t>
      </w:r>
      <w:r>
        <w:rPr>
          <w:rFonts w:eastAsia="仿宋_GB2312" w:hint="eastAsia"/>
          <w:bCs/>
          <w:sz w:val="30"/>
          <w:szCs w:val="30"/>
        </w:rPr>
        <w:t>淮安市主城区住宅专项维修资金定期存放项目</w:t>
      </w:r>
      <w:r>
        <w:rPr>
          <w:rFonts w:eastAsia="仿宋_GB2312"/>
          <w:bCs/>
          <w:sz w:val="30"/>
          <w:szCs w:val="30"/>
        </w:rPr>
        <w:t>”</w:t>
      </w:r>
      <w:r>
        <w:rPr>
          <w:rFonts w:eastAsia="仿宋_GB2312" w:hint="eastAsia"/>
          <w:bCs/>
          <w:sz w:val="30"/>
          <w:szCs w:val="30"/>
        </w:rPr>
        <w:t>（</w:t>
      </w:r>
      <w:r>
        <w:rPr>
          <w:rFonts w:eastAsia="仿宋_GB2312"/>
          <w:bCs/>
          <w:sz w:val="30"/>
          <w:szCs w:val="30"/>
        </w:rPr>
        <w:t>202</w:t>
      </w:r>
      <w:r>
        <w:rPr>
          <w:rFonts w:eastAsia="仿宋_GB2312" w:hint="eastAsia"/>
          <w:bCs/>
          <w:sz w:val="30"/>
          <w:szCs w:val="30"/>
        </w:rPr>
        <w:t>3</w:t>
      </w:r>
      <w:r>
        <w:rPr>
          <w:rFonts w:eastAsia="仿宋_GB2312"/>
          <w:bCs/>
          <w:sz w:val="30"/>
          <w:szCs w:val="30"/>
        </w:rPr>
        <w:t>年</w:t>
      </w:r>
      <w:r>
        <w:rPr>
          <w:rFonts w:eastAsia="仿宋_GB2312" w:hint="eastAsia"/>
          <w:bCs/>
          <w:sz w:val="30"/>
          <w:szCs w:val="30"/>
        </w:rPr>
        <w:t>第</w:t>
      </w:r>
      <w:r>
        <w:rPr>
          <w:rFonts w:eastAsia="仿宋_GB2312" w:hint="eastAsia"/>
          <w:bCs/>
          <w:sz w:val="30"/>
          <w:szCs w:val="30"/>
        </w:rPr>
        <w:t>3</w:t>
      </w:r>
      <w:r>
        <w:rPr>
          <w:rFonts w:eastAsia="仿宋_GB2312" w:hint="eastAsia"/>
          <w:bCs/>
          <w:sz w:val="30"/>
          <w:szCs w:val="30"/>
        </w:rPr>
        <w:t>期）的招标邀请，</w:t>
      </w:r>
      <w:r>
        <w:rPr>
          <w:rFonts w:eastAsia="仿宋_GB2312"/>
          <w:bCs/>
          <w:sz w:val="30"/>
          <w:szCs w:val="30"/>
        </w:rPr>
        <w:t>___________</w:t>
      </w:r>
      <w:r>
        <w:rPr>
          <w:rFonts w:eastAsia="仿宋_GB2312" w:hint="eastAsia"/>
          <w:bCs/>
          <w:sz w:val="30"/>
          <w:szCs w:val="30"/>
        </w:rPr>
        <w:t>（姓名和职务）被正式授权代表投标人，</w:t>
      </w:r>
      <w:r>
        <w:rPr>
          <w:rFonts w:eastAsia="仿宋_GB2312"/>
          <w:bCs/>
          <w:sz w:val="30"/>
          <w:szCs w:val="30"/>
        </w:rPr>
        <w:t>______________</w:t>
      </w:r>
      <w:r>
        <w:rPr>
          <w:rFonts w:eastAsia="仿宋_GB2312" w:hint="eastAsia"/>
          <w:bCs/>
          <w:sz w:val="30"/>
          <w:szCs w:val="30"/>
        </w:rPr>
        <w:t>（投标人名称、地址）按照招标文件要求向贵方提交下述文件正本</w:t>
      </w:r>
      <w:r>
        <w:rPr>
          <w:rFonts w:eastAsia="仿宋_GB2312" w:hint="eastAsia"/>
          <w:bCs/>
          <w:sz w:val="30"/>
          <w:szCs w:val="30"/>
        </w:rPr>
        <w:t>1</w:t>
      </w:r>
      <w:r>
        <w:rPr>
          <w:rFonts w:eastAsia="仿宋_GB2312" w:hint="eastAsia"/>
          <w:bCs/>
          <w:sz w:val="30"/>
          <w:szCs w:val="30"/>
        </w:rPr>
        <w:t>份，副本</w:t>
      </w:r>
      <w:r>
        <w:rPr>
          <w:rFonts w:eastAsia="仿宋_GB2312" w:hint="eastAsia"/>
          <w:bCs/>
          <w:sz w:val="30"/>
          <w:szCs w:val="30"/>
        </w:rPr>
        <w:t>1</w:t>
      </w:r>
      <w:r>
        <w:rPr>
          <w:rFonts w:eastAsia="仿宋_GB2312" w:hint="eastAsia"/>
          <w:bCs/>
          <w:sz w:val="30"/>
          <w:szCs w:val="30"/>
        </w:rPr>
        <w:t>份：</w:t>
      </w:r>
    </w:p>
    <w:p w:rsidR="00DB3706" w:rsidRDefault="005F592C">
      <w:pPr>
        <w:ind w:firstLineChars="200" w:firstLine="600"/>
        <w:rPr>
          <w:rFonts w:eastAsia="仿宋_GB2312"/>
          <w:bCs/>
          <w:sz w:val="30"/>
          <w:szCs w:val="30"/>
        </w:rPr>
      </w:pPr>
      <w:r>
        <w:rPr>
          <w:rFonts w:eastAsia="仿宋_GB2312" w:hint="eastAsia"/>
          <w:bCs/>
          <w:sz w:val="30"/>
          <w:szCs w:val="30"/>
        </w:rPr>
        <w:t>（</w:t>
      </w:r>
      <w:r>
        <w:rPr>
          <w:rFonts w:eastAsia="仿宋_GB2312"/>
          <w:bCs/>
          <w:sz w:val="30"/>
          <w:szCs w:val="30"/>
        </w:rPr>
        <w:t>1</w:t>
      </w:r>
      <w:r>
        <w:rPr>
          <w:rFonts w:eastAsia="仿宋_GB2312" w:hint="eastAsia"/>
          <w:bCs/>
          <w:sz w:val="30"/>
          <w:szCs w:val="30"/>
        </w:rPr>
        <w:t>）投标一览表</w:t>
      </w:r>
      <w:r>
        <w:rPr>
          <w:rFonts w:ascii="仿宋_GB2312" w:eastAsia="仿宋_GB2312" w:hint="eastAsia"/>
          <w:bCs/>
          <w:sz w:val="30"/>
          <w:szCs w:val="30"/>
        </w:rPr>
        <w:t>；</w:t>
      </w:r>
    </w:p>
    <w:p w:rsidR="00DB3706" w:rsidRDefault="005F592C">
      <w:pPr>
        <w:ind w:firstLineChars="200" w:firstLine="600"/>
        <w:rPr>
          <w:rFonts w:eastAsia="仿宋_GB2312"/>
          <w:bCs/>
          <w:sz w:val="30"/>
          <w:szCs w:val="30"/>
        </w:rPr>
      </w:pPr>
      <w:r>
        <w:rPr>
          <w:rFonts w:eastAsia="仿宋_GB2312" w:hint="eastAsia"/>
          <w:bCs/>
          <w:sz w:val="30"/>
          <w:szCs w:val="30"/>
        </w:rPr>
        <w:t>（</w:t>
      </w:r>
      <w:r>
        <w:rPr>
          <w:rFonts w:eastAsia="仿宋_GB2312"/>
          <w:bCs/>
          <w:sz w:val="30"/>
          <w:szCs w:val="30"/>
        </w:rPr>
        <w:t>2</w:t>
      </w:r>
      <w:r>
        <w:rPr>
          <w:rFonts w:eastAsia="仿宋_GB2312" w:hint="eastAsia"/>
          <w:bCs/>
          <w:sz w:val="30"/>
          <w:szCs w:val="30"/>
        </w:rPr>
        <w:t>）</w:t>
      </w:r>
      <w:r>
        <w:rPr>
          <w:rFonts w:ascii="华文仿宋" w:eastAsia="华文仿宋" w:hAnsi="华文仿宋" w:cs="华文仿宋" w:hint="eastAsia"/>
          <w:sz w:val="32"/>
          <w:szCs w:val="32"/>
        </w:rPr>
        <w:t>投标人法定代表人</w:t>
      </w:r>
      <w:r>
        <w:rPr>
          <w:rFonts w:eastAsia="仿宋_GB2312" w:hint="eastAsia"/>
          <w:bCs/>
          <w:sz w:val="30"/>
          <w:szCs w:val="30"/>
        </w:rPr>
        <w:t>授权委托书，被授权人身份证复印件；</w:t>
      </w:r>
    </w:p>
    <w:p w:rsidR="00DB3706" w:rsidRDefault="005F592C">
      <w:pPr>
        <w:ind w:firstLineChars="200" w:firstLine="600"/>
        <w:rPr>
          <w:rFonts w:eastAsia="仿宋_GB2312"/>
          <w:bCs/>
          <w:sz w:val="30"/>
          <w:szCs w:val="30"/>
        </w:rPr>
      </w:pPr>
      <w:r>
        <w:rPr>
          <w:rFonts w:eastAsia="仿宋_GB2312"/>
          <w:bCs/>
          <w:sz w:val="30"/>
          <w:szCs w:val="30"/>
        </w:rPr>
        <w:t>（</w:t>
      </w:r>
      <w:r>
        <w:rPr>
          <w:rFonts w:eastAsia="仿宋_GB2312"/>
          <w:bCs/>
          <w:sz w:val="30"/>
          <w:szCs w:val="30"/>
        </w:rPr>
        <w:t>3</w:t>
      </w:r>
      <w:r>
        <w:rPr>
          <w:rFonts w:eastAsia="仿宋_GB2312"/>
          <w:bCs/>
          <w:sz w:val="30"/>
          <w:szCs w:val="30"/>
        </w:rPr>
        <w:t>）</w:t>
      </w:r>
      <w:r>
        <w:rPr>
          <w:rFonts w:eastAsia="仿宋_GB2312" w:hint="eastAsia"/>
          <w:bCs/>
          <w:sz w:val="30"/>
          <w:szCs w:val="30"/>
        </w:rPr>
        <w:t>投标响应对照表；</w:t>
      </w:r>
    </w:p>
    <w:p w:rsidR="00DB3706" w:rsidRDefault="005F592C">
      <w:pPr>
        <w:ind w:firstLineChars="200" w:firstLine="600"/>
        <w:rPr>
          <w:rFonts w:eastAsia="仿宋_GB2312"/>
          <w:bCs/>
          <w:sz w:val="30"/>
          <w:szCs w:val="30"/>
        </w:rPr>
      </w:pPr>
      <w:r>
        <w:rPr>
          <w:rFonts w:eastAsia="仿宋_GB2312"/>
          <w:bCs/>
          <w:sz w:val="30"/>
          <w:szCs w:val="30"/>
        </w:rPr>
        <w:t>（</w:t>
      </w:r>
      <w:r>
        <w:rPr>
          <w:rFonts w:eastAsia="仿宋_GB2312" w:hint="eastAsia"/>
          <w:bCs/>
          <w:sz w:val="30"/>
          <w:szCs w:val="30"/>
        </w:rPr>
        <w:t>4</w:t>
      </w:r>
      <w:r>
        <w:rPr>
          <w:rFonts w:eastAsia="仿宋_GB2312"/>
          <w:bCs/>
          <w:sz w:val="30"/>
          <w:szCs w:val="30"/>
        </w:rPr>
        <w:t>）</w:t>
      </w:r>
      <w:r>
        <w:rPr>
          <w:rFonts w:eastAsia="仿宋_GB2312" w:hint="eastAsia"/>
          <w:bCs/>
          <w:sz w:val="30"/>
          <w:szCs w:val="30"/>
        </w:rPr>
        <w:t>拟加分项统计表。</w:t>
      </w:r>
    </w:p>
    <w:p w:rsidR="00DB3706" w:rsidRDefault="005F592C">
      <w:pPr>
        <w:ind w:left="45" w:firstLineChars="200" w:firstLine="600"/>
        <w:rPr>
          <w:rFonts w:eastAsia="仿宋_GB2312"/>
          <w:bCs/>
          <w:sz w:val="30"/>
          <w:szCs w:val="30"/>
        </w:rPr>
      </w:pPr>
      <w:r>
        <w:rPr>
          <w:rFonts w:eastAsia="仿宋_GB2312" w:hint="eastAsia"/>
          <w:bCs/>
          <w:sz w:val="30"/>
          <w:szCs w:val="30"/>
        </w:rPr>
        <w:t>据此函，投标人宣布同意如下：</w:t>
      </w:r>
    </w:p>
    <w:p w:rsidR="00DB3706" w:rsidRDefault="005F592C">
      <w:pPr>
        <w:ind w:left="45" w:firstLineChars="200" w:firstLine="600"/>
        <w:rPr>
          <w:rFonts w:eastAsia="仿宋_GB2312"/>
          <w:bCs/>
          <w:sz w:val="30"/>
          <w:szCs w:val="30"/>
        </w:rPr>
      </w:pPr>
      <w:r>
        <w:rPr>
          <w:rFonts w:eastAsia="仿宋_GB2312"/>
          <w:bCs/>
          <w:sz w:val="30"/>
          <w:szCs w:val="30"/>
        </w:rPr>
        <w:t>1</w:t>
      </w:r>
      <w:r>
        <w:rPr>
          <w:rFonts w:eastAsia="仿宋_GB2312" w:hint="eastAsia"/>
          <w:bCs/>
          <w:sz w:val="30"/>
          <w:szCs w:val="30"/>
        </w:rPr>
        <w:t>．我们同意按照招标文件要求委派代表参加开标仪式。</w:t>
      </w:r>
    </w:p>
    <w:p w:rsidR="00DB3706" w:rsidRDefault="005F592C">
      <w:pPr>
        <w:ind w:left="45" w:firstLineChars="200" w:firstLine="600"/>
        <w:rPr>
          <w:rFonts w:eastAsia="仿宋_GB2312"/>
          <w:bCs/>
          <w:sz w:val="30"/>
          <w:szCs w:val="30"/>
        </w:rPr>
      </w:pPr>
      <w:r>
        <w:rPr>
          <w:rFonts w:eastAsia="仿宋_GB2312"/>
          <w:bCs/>
          <w:sz w:val="30"/>
          <w:szCs w:val="30"/>
        </w:rPr>
        <w:t>2</w:t>
      </w:r>
      <w:r>
        <w:rPr>
          <w:rFonts w:eastAsia="仿宋_GB2312" w:hint="eastAsia"/>
          <w:bCs/>
          <w:sz w:val="30"/>
          <w:szCs w:val="30"/>
        </w:rPr>
        <w:t>．我们已详细研究了全部招标文件，包括招标文件的修改书（如果有的话）及有关附件，我们已完全理解招标文件并同意放弃提出对招标文件误解的权利。</w:t>
      </w:r>
    </w:p>
    <w:p w:rsidR="00DB3706" w:rsidRDefault="005F592C">
      <w:pPr>
        <w:ind w:left="45" w:firstLineChars="200" w:firstLine="600"/>
        <w:rPr>
          <w:rFonts w:eastAsia="仿宋_GB2312"/>
          <w:bCs/>
          <w:sz w:val="30"/>
          <w:szCs w:val="30"/>
        </w:rPr>
      </w:pPr>
      <w:r>
        <w:rPr>
          <w:rFonts w:eastAsia="仿宋_GB2312"/>
          <w:bCs/>
          <w:sz w:val="30"/>
          <w:szCs w:val="30"/>
        </w:rPr>
        <w:t>3</w:t>
      </w:r>
      <w:r>
        <w:rPr>
          <w:rFonts w:eastAsia="仿宋_GB2312" w:hint="eastAsia"/>
          <w:bCs/>
          <w:sz w:val="30"/>
          <w:szCs w:val="30"/>
        </w:rPr>
        <w:t>．我们承诺独立投标，不与其他投标人串通、勾结。</w:t>
      </w:r>
    </w:p>
    <w:p w:rsidR="00DB3706" w:rsidRDefault="005F592C">
      <w:pPr>
        <w:ind w:left="45" w:firstLineChars="200" w:firstLine="600"/>
        <w:rPr>
          <w:rFonts w:eastAsia="仿宋_GB2312"/>
          <w:bCs/>
          <w:sz w:val="30"/>
          <w:szCs w:val="30"/>
        </w:rPr>
      </w:pPr>
      <w:r>
        <w:rPr>
          <w:rFonts w:eastAsia="仿宋_GB2312"/>
          <w:bCs/>
          <w:sz w:val="30"/>
          <w:szCs w:val="30"/>
        </w:rPr>
        <w:t>4</w:t>
      </w:r>
      <w:r>
        <w:rPr>
          <w:rFonts w:eastAsia="仿宋_GB2312" w:hint="eastAsia"/>
          <w:bCs/>
          <w:sz w:val="30"/>
          <w:szCs w:val="30"/>
        </w:rPr>
        <w:t>．我们同意向贵方提供贵方可能进一步要求的与本投标有</w:t>
      </w:r>
      <w:r>
        <w:rPr>
          <w:rFonts w:eastAsia="仿宋_GB2312" w:hint="eastAsia"/>
          <w:bCs/>
          <w:sz w:val="30"/>
          <w:szCs w:val="30"/>
        </w:rPr>
        <w:lastRenderedPageBreak/>
        <w:t>关的任何证据或资料。</w:t>
      </w:r>
    </w:p>
    <w:p w:rsidR="00DB3706" w:rsidRDefault="00DB3706">
      <w:pPr>
        <w:ind w:left="45" w:firstLineChars="200" w:firstLine="600"/>
        <w:rPr>
          <w:rFonts w:eastAsia="仿宋_GB2312"/>
          <w:bCs/>
          <w:sz w:val="30"/>
          <w:szCs w:val="30"/>
        </w:rPr>
      </w:pPr>
    </w:p>
    <w:p w:rsidR="00DB3706" w:rsidRDefault="005F592C">
      <w:pPr>
        <w:ind w:left="45" w:firstLineChars="200" w:firstLine="600"/>
        <w:rPr>
          <w:rFonts w:eastAsia="仿宋_GB2312"/>
          <w:bCs/>
          <w:sz w:val="30"/>
          <w:szCs w:val="30"/>
        </w:rPr>
      </w:pPr>
      <w:r>
        <w:rPr>
          <w:rFonts w:eastAsia="仿宋_GB2312" w:hint="eastAsia"/>
          <w:bCs/>
          <w:sz w:val="30"/>
          <w:szCs w:val="30"/>
        </w:rPr>
        <w:t>投标人确认的相关信息</w:t>
      </w:r>
    </w:p>
    <w:p w:rsidR="00DB3706" w:rsidRDefault="005F592C">
      <w:pPr>
        <w:ind w:leftChars="21" w:left="44" w:firstLineChars="300" w:firstLine="900"/>
        <w:rPr>
          <w:rFonts w:eastAsia="仿宋_GB2312"/>
          <w:bCs/>
          <w:sz w:val="30"/>
          <w:szCs w:val="30"/>
        </w:rPr>
      </w:pPr>
      <w:r>
        <w:rPr>
          <w:rFonts w:eastAsia="仿宋_GB2312" w:hint="eastAsia"/>
          <w:bCs/>
          <w:sz w:val="30"/>
          <w:szCs w:val="30"/>
        </w:rPr>
        <w:t>通信地址：</w:t>
      </w:r>
      <w:r>
        <w:rPr>
          <w:rFonts w:eastAsia="仿宋_GB2312"/>
          <w:bCs/>
          <w:sz w:val="30"/>
          <w:szCs w:val="30"/>
        </w:rPr>
        <w:t>________________________________</w:t>
      </w:r>
    </w:p>
    <w:p w:rsidR="00DB3706" w:rsidRDefault="005F592C">
      <w:pPr>
        <w:ind w:leftChars="21" w:left="44" w:firstLineChars="300" w:firstLine="900"/>
        <w:rPr>
          <w:rFonts w:eastAsia="仿宋_GB2312"/>
          <w:bCs/>
          <w:sz w:val="30"/>
          <w:szCs w:val="30"/>
        </w:rPr>
      </w:pPr>
      <w:r>
        <w:rPr>
          <w:rFonts w:eastAsia="仿宋_GB2312" w:hint="eastAsia"/>
          <w:bCs/>
          <w:sz w:val="30"/>
          <w:szCs w:val="30"/>
        </w:rPr>
        <w:t>电话、传真：</w:t>
      </w:r>
      <w:r>
        <w:rPr>
          <w:rFonts w:eastAsia="仿宋_GB2312"/>
          <w:bCs/>
          <w:sz w:val="30"/>
          <w:szCs w:val="30"/>
        </w:rPr>
        <w:t>______________________________</w:t>
      </w:r>
    </w:p>
    <w:p w:rsidR="00DB3706" w:rsidRDefault="005F592C">
      <w:pPr>
        <w:ind w:leftChars="21" w:left="44" w:firstLineChars="300" w:firstLine="900"/>
        <w:rPr>
          <w:rFonts w:eastAsia="仿宋_GB2312"/>
          <w:bCs/>
          <w:sz w:val="30"/>
          <w:szCs w:val="30"/>
        </w:rPr>
      </w:pPr>
      <w:r>
        <w:rPr>
          <w:rFonts w:eastAsia="仿宋_GB2312" w:hint="eastAsia"/>
          <w:bCs/>
          <w:sz w:val="30"/>
          <w:szCs w:val="30"/>
        </w:rPr>
        <w:t>邮政编码：</w:t>
      </w:r>
      <w:r>
        <w:rPr>
          <w:rFonts w:eastAsia="仿宋_GB2312"/>
          <w:bCs/>
          <w:sz w:val="30"/>
          <w:szCs w:val="30"/>
        </w:rPr>
        <w:t>________________________________</w:t>
      </w:r>
    </w:p>
    <w:p w:rsidR="00DB3706" w:rsidRDefault="005F592C">
      <w:pPr>
        <w:ind w:leftChars="21" w:left="44" w:firstLineChars="300" w:firstLine="900"/>
        <w:rPr>
          <w:rFonts w:eastAsia="仿宋_GB2312"/>
          <w:bCs/>
          <w:sz w:val="30"/>
          <w:szCs w:val="30"/>
        </w:rPr>
      </w:pPr>
      <w:r>
        <w:rPr>
          <w:rFonts w:eastAsia="仿宋_GB2312" w:hint="eastAsia"/>
          <w:bCs/>
          <w:sz w:val="30"/>
          <w:szCs w:val="30"/>
        </w:rPr>
        <w:t>投标人授权代表签名：</w:t>
      </w:r>
      <w:r>
        <w:rPr>
          <w:rFonts w:eastAsia="仿宋_GB2312"/>
          <w:bCs/>
          <w:sz w:val="30"/>
          <w:szCs w:val="30"/>
        </w:rPr>
        <w:t>______________________</w:t>
      </w:r>
    </w:p>
    <w:p w:rsidR="00DB3706" w:rsidRDefault="005F592C">
      <w:pPr>
        <w:ind w:leftChars="21" w:left="44" w:firstLineChars="300" w:firstLine="900"/>
        <w:rPr>
          <w:rFonts w:eastAsia="仿宋_GB2312"/>
          <w:bCs/>
          <w:sz w:val="30"/>
          <w:szCs w:val="30"/>
        </w:rPr>
      </w:pPr>
      <w:r>
        <w:rPr>
          <w:rFonts w:eastAsia="仿宋_GB2312" w:hint="eastAsia"/>
          <w:bCs/>
          <w:sz w:val="30"/>
          <w:szCs w:val="30"/>
        </w:rPr>
        <w:t>投标人名称（公章）：</w:t>
      </w:r>
      <w:r>
        <w:rPr>
          <w:rFonts w:eastAsia="仿宋_GB2312"/>
          <w:bCs/>
          <w:sz w:val="30"/>
          <w:szCs w:val="30"/>
        </w:rPr>
        <w:t>_______________________</w:t>
      </w:r>
    </w:p>
    <w:p w:rsidR="00DB3706" w:rsidRDefault="00DB3706">
      <w:pPr>
        <w:ind w:leftChars="21" w:left="44" w:firstLineChars="300" w:firstLine="900"/>
        <w:rPr>
          <w:rFonts w:eastAsia="仿宋_GB2312"/>
          <w:bCs/>
          <w:sz w:val="30"/>
          <w:szCs w:val="30"/>
        </w:rPr>
      </w:pPr>
    </w:p>
    <w:p w:rsidR="00DB3706" w:rsidRDefault="00DB3706">
      <w:pPr>
        <w:ind w:left="45" w:firstLineChars="200" w:firstLine="600"/>
        <w:rPr>
          <w:rFonts w:eastAsia="仿宋_GB2312"/>
          <w:bCs/>
          <w:sz w:val="30"/>
          <w:szCs w:val="30"/>
        </w:rPr>
      </w:pPr>
    </w:p>
    <w:p w:rsidR="00DB3706" w:rsidRDefault="00DB3706">
      <w:pPr>
        <w:ind w:left="45" w:firstLineChars="200" w:firstLine="600"/>
        <w:rPr>
          <w:rFonts w:eastAsia="仿宋_GB2312"/>
          <w:bCs/>
          <w:sz w:val="30"/>
          <w:szCs w:val="30"/>
        </w:rPr>
      </w:pPr>
    </w:p>
    <w:p w:rsidR="00DB3706" w:rsidRDefault="005F592C">
      <w:pPr>
        <w:ind w:left="45" w:firstLineChars="200" w:firstLine="600"/>
        <w:jc w:val="right"/>
        <w:rPr>
          <w:rFonts w:eastAsia="仿宋_GB2312"/>
          <w:bCs/>
          <w:sz w:val="30"/>
          <w:szCs w:val="30"/>
        </w:rPr>
      </w:pPr>
      <w:r>
        <w:rPr>
          <w:rFonts w:eastAsia="仿宋_GB2312" w:hint="eastAsia"/>
          <w:bCs/>
          <w:sz w:val="30"/>
          <w:szCs w:val="30"/>
        </w:rPr>
        <w:t>年月日</w:t>
      </w:r>
    </w:p>
    <w:p w:rsidR="00DB3706" w:rsidRDefault="005F592C">
      <w:pPr>
        <w:ind w:right="560"/>
        <w:outlineLvl w:val="1"/>
        <w:rPr>
          <w:rFonts w:eastAsia="仿宋_GB2312"/>
          <w:bCs/>
          <w:sz w:val="30"/>
          <w:szCs w:val="30"/>
        </w:rPr>
      </w:pPr>
      <w:r>
        <w:rPr>
          <w:rFonts w:eastAsia="仿宋_GB2312"/>
          <w:b/>
          <w:bCs/>
          <w:kern w:val="0"/>
          <w:sz w:val="30"/>
          <w:szCs w:val="30"/>
        </w:rPr>
        <w:br w:type="page"/>
      </w:r>
      <w:r>
        <w:rPr>
          <w:rFonts w:eastAsia="仿宋_GB2312" w:hint="eastAsia"/>
          <w:bCs/>
          <w:sz w:val="30"/>
          <w:szCs w:val="30"/>
        </w:rPr>
        <w:lastRenderedPageBreak/>
        <w:t>附件</w:t>
      </w:r>
      <w:r>
        <w:rPr>
          <w:rFonts w:eastAsia="仿宋_GB2312"/>
          <w:bCs/>
          <w:sz w:val="30"/>
          <w:szCs w:val="30"/>
        </w:rPr>
        <w:t>2</w:t>
      </w:r>
    </w:p>
    <w:p w:rsidR="00DB3706" w:rsidRDefault="005F592C">
      <w:pPr>
        <w:ind w:left="45"/>
        <w:jc w:val="center"/>
        <w:rPr>
          <w:rFonts w:ascii="方正小标宋_GBK" w:eastAsia="方正小标宋_GBK"/>
          <w:bCs/>
          <w:sz w:val="36"/>
          <w:szCs w:val="36"/>
        </w:rPr>
      </w:pPr>
      <w:r>
        <w:rPr>
          <w:rFonts w:ascii="方正小标宋_GBK" w:eastAsia="方正小标宋_GBK" w:hint="eastAsia"/>
          <w:bCs/>
          <w:sz w:val="36"/>
          <w:szCs w:val="36"/>
        </w:rPr>
        <w:t>投标一览表</w:t>
      </w:r>
    </w:p>
    <w:p w:rsidR="00DB3706" w:rsidRDefault="00DB3706">
      <w:pPr>
        <w:ind w:left="45"/>
        <w:jc w:val="center"/>
        <w:rPr>
          <w:rFonts w:eastAsia="楷体_GB2312"/>
          <w:bCs/>
          <w:sz w:val="30"/>
          <w:szCs w:val="30"/>
        </w:rPr>
      </w:pPr>
    </w:p>
    <w:p w:rsidR="00DB3706" w:rsidRDefault="005F592C">
      <w:pPr>
        <w:ind w:leftChars="21" w:left="44" w:firstLineChars="200" w:firstLine="602"/>
        <w:rPr>
          <w:rFonts w:eastAsia="仿宋_GB2312"/>
          <w:bCs/>
          <w:sz w:val="30"/>
          <w:szCs w:val="30"/>
        </w:rPr>
      </w:pPr>
      <w:r>
        <w:rPr>
          <w:rFonts w:eastAsia="仿宋_GB2312" w:hint="eastAsia"/>
          <w:b/>
          <w:bCs/>
          <w:sz w:val="30"/>
          <w:szCs w:val="30"/>
        </w:rPr>
        <w:t>项目名称</w:t>
      </w:r>
      <w:r>
        <w:rPr>
          <w:rFonts w:eastAsia="仿宋_GB2312" w:hint="eastAsia"/>
          <w:bCs/>
          <w:sz w:val="30"/>
          <w:szCs w:val="30"/>
        </w:rPr>
        <w:t>：淮安市主城区住宅专项维修资金定期存放项目</w:t>
      </w:r>
      <w:r>
        <w:rPr>
          <w:rFonts w:ascii="宋体" w:eastAsia="仿宋_GB2312" w:hint="eastAsia"/>
          <w:kern w:val="0"/>
          <w:sz w:val="30"/>
          <w:szCs w:val="30"/>
        </w:rPr>
        <w:t>（</w:t>
      </w:r>
      <w:r>
        <w:rPr>
          <w:rFonts w:ascii="宋体" w:eastAsia="仿宋_GB2312"/>
          <w:bCs/>
          <w:sz w:val="30"/>
          <w:szCs w:val="30"/>
        </w:rPr>
        <w:t>202</w:t>
      </w:r>
      <w:r>
        <w:rPr>
          <w:rFonts w:ascii="宋体" w:eastAsia="仿宋_GB2312" w:hint="eastAsia"/>
          <w:bCs/>
          <w:sz w:val="30"/>
          <w:szCs w:val="30"/>
        </w:rPr>
        <w:t>3</w:t>
      </w:r>
      <w:r>
        <w:rPr>
          <w:rFonts w:ascii="宋体" w:eastAsia="仿宋_GB2312"/>
          <w:bCs/>
          <w:sz w:val="30"/>
          <w:szCs w:val="30"/>
        </w:rPr>
        <w:t>年</w:t>
      </w:r>
      <w:r>
        <w:rPr>
          <w:rFonts w:ascii="宋体" w:eastAsia="仿宋_GB2312" w:hint="eastAsia"/>
          <w:bCs/>
          <w:sz w:val="30"/>
          <w:szCs w:val="30"/>
        </w:rPr>
        <w:t>第</w:t>
      </w:r>
      <w:r>
        <w:rPr>
          <w:rFonts w:ascii="宋体" w:eastAsia="仿宋_GB2312" w:hint="eastAsia"/>
          <w:bCs/>
          <w:sz w:val="30"/>
          <w:szCs w:val="30"/>
        </w:rPr>
        <w:t>3</w:t>
      </w:r>
      <w:r>
        <w:rPr>
          <w:rFonts w:ascii="宋体" w:eastAsia="仿宋_GB2312" w:hint="eastAsia"/>
          <w:bCs/>
          <w:sz w:val="30"/>
          <w:szCs w:val="30"/>
        </w:rPr>
        <w:t>期）</w:t>
      </w:r>
    </w:p>
    <w:p w:rsidR="00DB3706" w:rsidRDefault="005F592C">
      <w:pPr>
        <w:ind w:leftChars="71" w:left="149" w:firstLineChars="200" w:firstLine="602"/>
        <w:rPr>
          <w:rFonts w:eastAsia="仿宋_GB2312"/>
          <w:b/>
          <w:sz w:val="30"/>
          <w:szCs w:val="30"/>
        </w:rPr>
      </w:pPr>
      <w:r>
        <w:rPr>
          <w:rFonts w:eastAsia="仿宋_GB2312" w:hint="eastAsia"/>
          <w:b/>
          <w:sz w:val="30"/>
          <w:szCs w:val="30"/>
        </w:rPr>
        <w:t>标的：</w:t>
      </w:r>
      <w:r>
        <w:rPr>
          <w:rFonts w:eastAsia="仿宋_GB2312" w:hint="eastAsia"/>
          <w:b/>
          <w:sz w:val="30"/>
          <w:szCs w:val="30"/>
        </w:rPr>
        <w:t xml:space="preserve">   </w:t>
      </w:r>
      <w:r>
        <w:rPr>
          <w:rFonts w:eastAsia="仿宋_GB2312" w:hint="eastAsia"/>
          <w:b/>
          <w:sz w:val="30"/>
          <w:szCs w:val="30"/>
        </w:rPr>
        <w:t>金额：亿元</w:t>
      </w:r>
      <w:r>
        <w:rPr>
          <w:rFonts w:eastAsia="仿宋_GB2312" w:hint="eastAsia"/>
          <w:b/>
          <w:sz w:val="30"/>
          <w:szCs w:val="30"/>
        </w:rPr>
        <w:t xml:space="preserve">  </w:t>
      </w:r>
      <w:r>
        <w:rPr>
          <w:rFonts w:eastAsia="仿宋_GB2312" w:hint="eastAsia"/>
          <w:b/>
          <w:sz w:val="30"/>
          <w:szCs w:val="30"/>
        </w:rPr>
        <w:t>存期：</w:t>
      </w:r>
      <w:r>
        <w:rPr>
          <w:rFonts w:eastAsia="仿宋_GB2312" w:hint="eastAsia"/>
          <w:b/>
          <w:sz w:val="30"/>
          <w:szCs w:val="30"/>
          <w:u w:val="single"/>
        </w:rPr>
        <w:t xml:space="preserve"> </w:t>
      </w:r>
      <w:r>
        <w:rPr>
          <w:rFonts w:eastAsia="仿宋_GB2312" w:hint="eastAsia"/>
          <w:b/>
          <w:sz w:val="30"/>
          <w:szCs w:val="30"/>
          <w:u w:val="single"/>
        </w:rPr>
        <w:t>三年期</w:t>
      </w:r>
      <w:r>
        <w:rPr>
          <w:rFonts w:eastAsia="仿宋_GB2312" w:hint="eastAsia"/>
          <w:b/>
          <w:sz w:val="30"/>
          <w:szCs w:val="30"/>
          <w:u w:val="single"/>
        </w:rPr>
        <w:t xml:space="preserve"> </w:t>
      </w:r>
      <w:r>
        <w:rPr>
          <w:rFonts w:eastAsia="仿宋_GB2312" w:hint="eastAsia"/>
          <w:b/>
          <w:sz w:val="30"/>
          <w:szCs w:val="30"/>
        </w:rPr>
        <w:t>（含大额存单）</w:t>
      </w:r>
    </w:p>
    <w:p w:rsidR="00DB3706" w:rsidRDefault="005F592C">
      <w:pPr>
        <w:ind w:leftChars="21" w:left="44" w:firstLineChars="200" w:firstLine="602"/>
        <w:rPr>
          <w:rFonts w:eastAsia="仿宋_GB2312"/>
          <w:b/>
          <w:bCs/>
          <w:sz w:val="30"/>
          <w:szCs w:val="30"/>
        </w:rPr>
      </w:pPr>
      <w:r>
        <w:rPr>
          <w:rFonts w:eastAsia="仿宋_GB2312" w:hint="eastAsia"/>
          <w:b/>
          <w:bCs/>
          <w:sz w:val="30"/>
          <w:szCs w:val="30"/>
        </w:rPr>
        <w:t>投标利率：</w:t>
      </w:r>
      <w:r>
        <w:rPr>
          <w:rFonts w:eastAsia="仿宋_GB2312" w:hint="eastAsia"/>
          <w:b/>
          <w:bCs/>
          <w:sz w:val="30"/>
          <w:szCs w:val="30"/>
          <w:u w:val="single"/>
        </w:rPr>
        <w:t xml:space="preserve">           %</w:t>
      </w:r>
      <w:r>
        <w:rPr>
          <w:rFonts w:eastAsia="仿宋_GB2312" w:hint="eastAsia"/>
          <w:b/>
          <w:bCs/>
          <w:sz w:val="30"/>
          <w:szCs w:val="30"/>
        </w:rPr>
        <w:t xml:space="preserve"> </w:t>
      </w:r>
      <w:r>
        <w:rPr>
          <w:rFonts w:eastAsia="仿宋_GB2312" w:hint="eastAsia"/>
          <w:b/>
          <w:bCs/>
          <w:sz w:val="30"/>
          <w:szCs w:val="30"/>
        </w:rPr>
        <w:t>（按中国人民银行公布的基准利率＋</w:t>
      </w:r>
      <w:r>
        <w:rPr>
          <w:rFonts w:eastAsia="仿宋_GB2312" w:hint="eastAsia"/>
          <w:b/>
          <w:bCs/>
          <w:sz w:val="30"/>
          <w:szCs w:val="30"/>
        </w:rPr>
        <w:t>BP</w:t>
      </w:r>
      <w:r>
        <w:rPr>
          <w:rFonts w:eastAsia="仿宋_GB2312" w:hint="eastAsia"/>
          <w:b/>
          <w:bCs/>
          <w:sz w:val="30"/>
          <w:szCs w:val="30"/>
        </w:rPr>
        <w:t>（</w:t>
      </w:r>
      <w:r>
        <w:rPr>
          <w:rFonts w:eastAsia="仿宋_GB2312" w:hint="eastAsia"/>
          <w:b/>
          <w:bCs/>
          <w:sz w:val="30"/>
          <w:szCs w:val="30"/>
        </w:rPr>
        <w:t>%</w:t>
      </w:r>
      <w:r>
        <w:rPr>
          <w:rFonts w:eastAsia="仿宋_GB2312" w:hint="eastAsia"/>
          <w:b/>
          <w:bCs/>
          <w:sz w:val="30"/>
          <w:szCs w:val="30"/>
        </w:rPr>
        <w:t>））；</w:t>
      </w:r>
    </w:p>
    <w:p w:rsidR="00DB3706" w:rsidRDefault="005F592C">
      <w:pPr>
        <w:ind w:leftChars="21" w:left="44" w:firstLineChars="200" w:firstLine="602"/>
        <w:rPr>
          <w:rFonts w:eastAsia="仿宋_GB2312"/>
          <w:b/>
          <w:bCs/>
          <w:sz w:val="30"/>
          <w:szCs w:val="30"/>
          <w:u w:val="single"/>
        </w:rPr>
      </w:pPr>
      <w:r>
        <w:rPr>
          <w:rFonts w:eastAsia="仿宋_GB2312" w:hint="eastAsia"/>
          <w:b/>
          <w:bCs/>
          <w:sz w:val="30"/>
          <w:szCs w:val="30"/>
        </w:rPr>
        <w:t>投标人名称：</w:t>
      </w:r>
      <w:r>
        <w:rPr>
          <w:rFonts w:eastAsia="仿宋_GB2312" w:hint="eastAsia"/>
          <w:b/>
          <w:bCs/>
          <w:sz w:val="30"/>
          <w:szCs w:val="30"/>
          <w:u w:val="single"/>
        </w:rPr>
        <w:t xml:space="preserve">                                      </w:t>
      </w:r>
      <w:r>
        <w:rPr>
          <w:rFonts w:eastAsia="仿宋_GB2312" w:hint="eastAsia"/>
          <w:b/>
          <w:bCs/>
          <w:sz w:val="30"/>
          <w:szCs w:val="30"/>
          <w:u w:val="single"/>
        </w:rPr>
        <w:t>；</w:t>
      </w:r>
    </w:p>
    <w:p w:rsidR="00DB3706" w:rsidRDefault="00DB3706">
      <w:pPr>
        <w:ind w:leftChars="21" w:left="44" w:firstLineChars="200" w:firstLine="602"/>
        <w:rPr>
          <w:rFonts w:eastAsia="仿宋_GB2312"/>
          <w:b/>
          <w:bCs/>
          <w:sz w:val="30"/>
          <w:szCs w:val="30"/>
          <w:u w:val="single"/>
        </w:rPr>
      </w:pP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5F592C">
      <w:pPr>
        <w:ind w:left="45"/>
        <w:rPr>
          <w:rFonts w:eastAsia="仿宋_GB2312"/>
          <w:bCs/>
          <w:sz w:val="30"/>
          <w:szCs w:val="30"/>
        </w:rPr>
      </w:pPr>
      <w:r>
        <w:rPr>
          <w:rFonts w:eastAsia="仿宋_GB2312" w:hint="eastAsia"/>
          <w:bCs/>
          <w:sz w:val="30"/>
          <w:szCs w:val="30"/>
        </w:rPr>
        <w:t>投标人授权代表签字：</w:t>
      </w:r>
    </w:p>
    <w:p w:rsidR="00DB3706" w:rsidRDefault="005F592C">
      <w:pPr>
        <w:ind w:left="45"/>
        <w:rPr>
          <w:rFonts w:eastAsia="仿宋_GB2312"/>
          <w:bCs/>
          <w:sz w:val="30"/>
          <w:szCs w:val="30"/>
        </w:rPr>
      </w:pPr>
      <w:r>
        <w:rPr>
          <w:rFonts w:eastAsia="仿宋_GB2312" w:hint="eastAsia"/>
          <w:bCs/>
          <w:sz w:val="30"/>
          <w:szCs w:val="30"/>
        </w:rPr>
        <w:t>投标人公章：</w:t>
      </w:r>
    </w:p>
    <w:p w:rsidR="00DB3706" w:rsidRDefault="00DB3706">
      <w:pPr>
        <w:ind w:left="45"/>
        <w:jc w:val="right"/>
        <w:rPr>
          <w:rFonts w:eastAsia="仿宋_GB2312"/>
          <w:bCs/>
          <w:sz w:val="30"/>
          <w:szCs w:val="30"/>
        </w:rPr>
      </w:pPr>
    </w:p>
    <w:p w:rsidR="00DB3706" w:rsidRDefault="005F592C">
      <w:pPr>
        <w:ind w:left="45"/>
        <w:jc w:val="right"/>
        <w:rPr>
          <w:rFonts w:eastAsia="仿宋_GB2312"/>
          <w:bCs/>
          <w:sz w:val="30"/>
          <w:szCs w:val="30"/>
        </w:rPr>
      </w:pPr>
      <w:r>
        <w:rPr>
          <w:rFonts w:eastAsia="仿宋_GB2312" w:hint="eastAsia"/>
          <w:bCs/>
          <w:sz w:val="30"/>
          <w:szCs w:val="30"/>
        </w:rPr>
        <w:t>年月日</w:t>
      </w:r>
    </w:p>
    <w:p w:rsidR="00DB3706" w:rsidRDefault="00DB3706">
      <w:pPr>
        <w:ind w:left="45"/>
        <w:jc w:val="right"/>
        <w:rPr>
          <w:rFonts w:eastAsia="仿宋_GB2312"/>
          <w:bCs/>
          <w:sz w:val="30"/>
          <w:szCs w:val="30"/>
        </w:rPr>
      </w:pPr>
    </w:p>
    <w:p w:rsidR="00DB3706" w:rsidRDefault="00DB3706">
      <w:pPr>
        <w:ind w:right="560"/>
        <w:rPr>
          <w:rFonts w:eastAsia="仿宋_GB2312"/>
          <w:bCs/>
          <w:sz w:val="30"/>
          <w:szCs w:val="30"/>
        </w:rPr>
      </w:pPr>
    </w:p>
    <w:p w:rsidR="00DB3706" w:rsidRDefault="00DB3706">
      <w:pPr>
        <w:ind w:right="560"/>
        <w:rPr>
          <w:rFonts w:eastAsia="仿宋_GB2312"/>
          <w:bCs/>
          <w:sz w:val="30"/>
          <w:szCs w:val="30"/>
        </w:rPr>
      </w:pPr>
    </w:p>
    <w:p w:rsidR="00DB3706" w:rsidRDefault="005F592C">
      <w:pPr>
        <w:ind w:right="560"/>
        <w:outlineLvl w:val="1"/>
        <w:rPr>
          <w:rFonts w:eastAsia="仿宋_GB2312"/>
          <w:bCs/>
          <w:sz w:val="30"/>
          <w:szCs w:val="30"/>
        </w:rPr>
      </w:pPr>
      <w:r>
        <w:rPr>
          <w:rFonts w:eastAsia="仿宋_GB2312" w:hint="eastAsia"/>
          <w:bCs/>
          <w:sz w:val="30"/>
          <w:szCs w:val="30"/>
        </w:rPr>
        <w:t>附件</w:t>
      </w:r>
      <w:r>
        <w:rPr>
          <w:rFonts w:eastAsia="仿宋_GB2312"/>
          <w:bCs/>
          <w:sz w:val="30"/>
          <w:szCs w:val="30"/>
        </w:rPr>
        <w:t>3</w:t>
      </w:r>
    </w:p>
    <w:p w:rsidR="00DB3706" w:rsidRDefault="00DB3706">
      <w:pPr>
        <w:rPr>
          <w:rFonts w:eastAsia="仿宋_GB2312"/>
          <w:bCs/>
          <w:sz w:val="30"/>
          <w:szCs w:val="30"/>
        </w:rPr>
      </w:pPr>
    </w:p>
    <w:p w:rsidR="00DB3706" w:rsidRDefault="005F592C">
      <w:pPr>
        <w:jc w:val="center"/>
        <w:rPr>
          <w:rFonts w:ascii="方正小标宋_GBK" w:eastAsia="方正小标宋_GBK"/>
          <w:bCs/>
          <w:sz w:val="36"/>
          <w:szCs w:val="36"/>
        </w:rPr>
      </w:pPr>
      <w:r>
        <w:rPr>
          <w:rFonts w:ascii="方正小标宋_GBK" w:eastAsia="方正小标宋_GBK" w:hint="eastAsia"/>
          <w:bCs/>
          <w:sz w:val="36"/>
          <w:szCs w:val="36"/>
        </w:rPr>
        <w:t>授权委托书</w:t>
      </w:r>
    </w:p>
    <w:p w:rsidR="00DB3706" w:rsidRDefault="00DB3706">
      <w:pPr>
        <w:ind w:right="560"/>
        <w:rPr>
          <w:rFonts w:eastAsia="仿宋_GB2312"/>
          <w:bCs/>
          <w:sz w:val="30"/>
          <w:szCs w:val="30"/>
        </w:rPr>
      </w:pPr>
    </w:p>
    <w:p w:rsidR="00DB3706" w:rsidRDefault="005F592C">
      <w:pPr>
        <w:ind w:right="560"/>
        <w:rPr>
          <w:rFonts w:eastAsia="仿宋_GB2312"/>
          <w:bCs/>
          <w:sz w:val="30"/>
          <w:szCs w:val="30"/>
        </w:rPr>
      </w:pPr>
      <w:r>
        <w:rPr>
          <w:rFonts w:eastAsia="仿宋_GB2312" w:hint="eastAsia"/>
          <w:bCs/>
          <w:sz w:val="30"/>
          <w:szCs w:val="30"/>
        </w:rPr>
        <w:t>致：淮安市物业管理中心</w:t>
      </w:r>
    </w:p>
    <w:p w:rsidR="00DB3706" w:rsidRDefault="00DB3706">
      <w:pPr>
        <w:ind w:left="45"/>
        <w:rPr>
          <w:rFonts w:eastAsia="仿宋_GB2312"/>
          <w:bCs/>
          <w:sz w:val="30"/>
          <w:szCs w:val="30"/>
        </w:rPr>
      </w:pPr>
    </w:p>
    <w:p w:rsidR="00DB3706" w:rsidRDefault="005F592C">
      <w:pPr>
        <w:ind w:left="45" w:firstLineChars="200" w:firstLine="600"/>
        <w:rPr>
          <w:rFonts w:eastAsia="仿宋_GB2312"/>
          <w:bCs/>
          <w:sz w:val="30"/>
          <w:szCs w:val="30"/>
        </w:rPr>
      </w:pPr>
      <w:r>
        <w:rPr>
          <w:rFonts w:eastAsia="仿宋_GB2312" w:hint="eastAsia"/>
          <w:bCs/>
          <w:sz w:val="30"/>
          <w:szCs w:val="30"/>
        </w:rPr>
        <w:t>兹委托</w:t>
      </w:r>
      <w:r>
        <w:rPr>
          <w:rFonts w:eastAsia="仿宋_GB2312"/>
          <w:bCs/>
          <w:sz w:val="30"/>
          <w:szCs w:val="30"/>
        </w:rPr>
        <w:t>_____________</w:t>
      </w:r>
      <w:r>
        <w:rPr>
          <w:rFonts w:eastAsia="仿宋_GB2312" w:hint="eastAsia"/>
          <w:bCs/>
          <w:sz w:val="30"/>
          <w:szCs w:val="30"/>
        </w:rPr>
        <w:t>先生</w:t>
      </w:r>
      <w:r>
        <w:rPr>
          <w:rFonts w:eastAsia="仿宋_GB2312"/>
          <w:bCs/>
          <w:sz w:val="30"/>
          <w:szCs w:val="30"/>
        </w:rPr>
        <w:t>/</w:t>
      </w:r>
      <w:r>
        <w:rPr>
          <w:rFonts w:eastAsia="仿宋_GB2312" w:hint="eastAsia"/>
          <w:bCs/>
          <w:sz w:val="30"/>
          <w:szCs w:val="30"/>
        </w:rPr>
        <w:t>女士作为</w:t>
      </w:r>
      <w:r>
        <w:rPr>
          <w:rFonts w:eastAsia="仿宋_GB2312"/>
          <w:bCs/>
          <w:sz w:val="30"/>
          <w:szCs w:val="30"/>
        </w:rPr>
        <w:t>_____________</w:t>
      </w:r>
      <w:r>
        <w:rPr>
          <w:rFonts w:eastAsia="仿宋_GB2312" w:hint="eastAsia"/>
          <w:bCs/>
          <w:sz w:val="30"/>
          <w:szCs w:val="30"/>
        </w:rPr>
        <w:t>（分行名称）的合法代理人，以本行名义参加“淮安市主城区住宅专项维修资金定期存放项目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Pr>
          <w:rFonts w:ascii="宋体" w:eastAsia="仿宋_GB2312" w:hint="eastAsia"/>
          <w:bCs/>
          <w:sz w:val="30"/>
          <w:szCs w:val="30"/>
        </w:rPr>
        <w:t>3</w:t>
      </w:r>
      <w:r>
        <w:rPr>
          <w:rFonts w:ascii="宋体" w:eastAsia="仿宋_GB2312"/>
          <w:bCs/>
          <w:sz w:val="30"/>
          <w:szCs w:val="30"/>
        </w:rPr>
        <w:t>年</w:t>
      </w:r>
      <w:r>
        <w:rPr>
          <w:rFonts w:ascii="宋体" w:eastAsia="仿宋_GB2312" w:hint="eastAsia"/>
          <w:bCs/>
          <w:sz w:val="30"/>
          <w:szCs w:val="30"/>
        </w:rPr>
        <w:t>第</w:t>
      </w:r>
      <w:r>
        <w:rPr>
          <w:rFonts w:ascii="宋体" w:eastAsia="仿宋_GB2312" w:hint="eastAsia"/>
          <w:bCs/>
          <w:sz w:val="30"/>
          <w:szCs w:val="30"/>
        </w:rPr>
        <w:t>3</w:t>
      </w:r>
      <w:r>
        <w:rPr>
          <w:rFonts w:ascii="宋体" w:eastAsia="仿宋_GB2312" w:hint="eastAsia"/>
          <w:bCs/>
          <w:sz w:val="30"/>
          <w:szCs w:val="30"/>
        </w:rPr>
        <w:t>期）</w:t>
      </w:r>
      <w:r>
        <w:rPr>
          <w:rFonts w:eastAsia="仿宋_GB2312" w:hint="eastAsia"/>
          <w:bCs/>
          <w:sz w:val="30"/>
          <w:szCs w:val="30"/>
        </w:rPr>
        <w:t>的投标。</w:t>
      </w:r>
    </w:p>
    <w:p w:rsidR="00DB3706" w:rsidRDefault="005F592C">
      <w:pPr>
        <w:ind w:left="45" w:firstLineChars="200" w:firstLine="600"/>
        <w:rPr>
          <w:rFonts w:eastAsia="仿宋_GB2312"/>
          <w:bCs/>
          <w:sz w:val="30"/>
          <w:szCs w:val="30"/>
        </w:rPr>
      </w:pPr>
      <w:r>
        <w:rPr>
          <w:rFonts w:eastAsia="仿宋_GB2312" w:hint="eastAsia"/>
          <w:bCs/>
          <w:sz w:val="30"/>
          <w:szCs w:val="30"/>
        </w:rPr>
        <w:t>委托权限：参加投标、开标，负责协议书的签订、执行，以本行名义处理一切与之有关的事务。</w:t>
      </w:r>
    </w:p>
    <w:p w:rsidR="00DB3706" w:rsidRDefault="005F592C">
      <w:pPr>
        <w:ind w:left="45" w:firstLineChars="200" w:firstLine="600"/>
        <w:rPr>
          <w:rFonts w:eastAsia="仿宋_GB2312"/>
          <w:bCs/>
          <w:sz w:val="30"/>
          <w:szCs w:val="30"/>
        </w:rPr>
      </w:pPr>
      <w:r>
        <w:rPr>
          <w:rFonts w:eastAsia="仿宋_GB2312" w:hint="eastAsia"/>
          <w:bCs/>
          <w:sz w:val="30"/>
          <w:szCs w:val="30"/>
        </w:rPr>
        <w:t>委托期间：本授权书自年月日至年月日有效。</w:t>
      </w: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5F592C">
      <w:pPr>
        <w:ind w:left="45"/>
        <w:rPr>
          <w:rFonts w:eastAsia="仿宋_GB2312"/>
          <w:bCs/>
          <w:sz w:val="30"/>
          <w:szCs w:val="30"/>
        </w:rPr>
      </w:pPr>
      <w:r>
        <w:rPr>
          <w:rFonts w:eastAsia="仿宋_GB2312" w:hint="eastAsia"/>
          <w:bCs/>
          <w:sz w:val="30"/>
          <w:szCs w:val="30"/>
        </w:rPr>
        <w:t>委托人名称（公章）：受托人（签章）：</w:t>
      </w:r>
    </w:p>
    <w:p w:rsidR="00DB3706" w:rsidRDefault="005F592C">
      <w:pPr>
        <w:ind w:left="45"/>
        <w:rPr>
          <w:rFonts w:eastAsia="仿宋_GB2312"/>
          <w:bCs/>
          <w:sz w:val="30"/>
          <w:szCs w:val="30"/>
        </w:rPr>
      </w:pPr>
      <w:r>
        <w:rPr>
          <w:rFonts w:eastAsia="仿宋_GB2312" w:hint="eastAsia"/>
          <w:bCs/>
          <w:sz w:val="30"/>
          <w:szCs w:val="30"/>
        </w:rPr>
        <w:t>法定代表人（签章）：通讯地址：</w:t>
      </w:r>
    </w:p>
    <w:p w:rsidR="00DB3706" w:rsidRDefault="005F592C">
      <w:pPr>
        <w:ind w:left="45"/>
        <w:rPr>
          <w:rFonts w:eastAsia="仿宋_GB2312"/>
          <w:bCs/>
          <w:sz w:val="30"/>
          <w:szCs w:val="30"/>
        </w:rPr>
      </w:pPr>
      <w:r>
        <w:rPr>
          <w:rFonts w:eastAsia="仿宋_GB2312" w:hint="eastAsia"/>
          <w:bCs/>
          <w:sz w:val="30"/>
          <w:szCs w:val="30"/>
        </w:rPr>
        <w:t>电话：身份证号码：</w:t>
      </w:r>
    </w:p>
    <w:p w:rsidR="00DB3706" w:rsidRDefault="005F592C">
      <w:pPr>
        <w:ind w:left="45"/>
        <w:rPr>
          <w:rFonts w:eastAsia="仿宋_GB2312"/>
          <w:bCs/>
          <w:sz w:val="30"/>
          <w:szCs w:val="30"/>
        </w:rPr>
      </w:pPr>
      <w:r>
        <w:rPr>
          <w:rFonts w:eastAsia="仿宋_GB2312" w:hint="eastAsia"/>
          <w:bCs/>
          <w:sz w:val="30"/>
          <w:szCs w:val="30"/>
        </w:rPr>
        <w:t>传真：电话：</w:t>
      </w: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DB3706">
      <w:pPr>
        <w:widowControl/>
        <w:jc w:val="left"/>
        <w:rPr>
          <w:rFonts w:eastAsia="仿宋_GB2312"/>
          <w:bCs/>
          <w:sz w:val="30"/>
          <w:szCs w:val="30"/>
        </w:rPr>
      </w:pPr>
    </w:p>
    <w:p w:rsidR="00DB3706" w:rsidRDefault="005F592C">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4</w:t>
      </w:r>
    </w:p>
    <w:p w:rsidR="00DB3706" w:rsidRDefault="005F592C">
      <w:pPr>
        <w:widowControl/>
        <w:jc w:val="center"/>
        <w:rPr>
          <w:rFonts w:ascii="仿宋_GB2312" w:eastAsia="仿宋_GB2312" w:hAnsi="宋体"/>
          <w:b/>
          <w:sz w:val="44"/>
          <w:szCs w:val="44"/>
        </w:rPr>
      </w:pPr>
      <w:r>
        <w:rPr>
          <w:rFonts w:ascii="仿宋_GB2312" w:eastAsia="仿宋_GB2312" w:hAnsi="宋体" w:hint="eastAsia"/>
          <w:b/>
          <w:sz w:val="44"/>
          <w:szCs w:val="44"/>
        </w:rPr>
        <w:t>投标响应对照表</w:t>
      </w:r>
    </w:p>
    <w:tbl>
      <w:tblPr>
        <w:tblW w:w="7977" w:type="dxa"/>
        <w:jc w:val="center"/>
        <w:tblLayout w:type="fixed"/>
        <w:tblCellMar>
          <w:left w:w="0" w:type="dxa"/>
          <w:right w:w="0" w:type="dxa"/>
        </w:tblCellMar>
        <w:tblLook w:val="04A0"/>
      </w:tblPr>
      <w:tblGrid>
        <w:gridCol w:w="647"/>
        <w:gridCol w:w="2730"/>
        <w:gridCol w:w="1185"/>
        <w:gridCol w:w="1815"/>
        <w:gridCol w:w="1600"/>
      </w:tblGrid>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宋体"/>
                <w:b/>
                <w:bCs/>
                <w:kern w:val="0"/>
                <w:sz w:val="28"/>
                <w:szCs w:val="28"/>
              </w:rPr>
            </w:pPr>
            <w:r>
              <w:rPr>
                <w:rFonts w:ascii="宋体" w:hAnsi="宋体" w:hint="eastAsia"/>
                <w:b/>
                <w:bCs/>
                <w:color w:val="000000"/>
                <w:kern w:val="0"/>
                <w:sz w:val="28"/>
                <w:szCs w:val="28"/>
              </w:rPr>
              <w:lastRenderedPageBreak/>
              <w:t>序号</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jc w:val="center"/>
              <w:rPr>
                <w:rFonts w:ascii="宋体" w:hAnsi="宋体"/>
                <w:b/>
                <w:bCs/>
                <w:color w:val="000000"/>
                <w:kern w:val="0"/>
                <w:sz w:val="28"/>
                <w:szCs w:val="28"/>
              </w:rPr>
            </w:pPr>
            <w:r>
              <w:rPr>
                <w:rFonts w:ascii="宋体" w:hAnsi="宋体" w:hint="eastAsia"/>
                <w:b/>
                <w:bCs/>
                <w:color w:val="000000"/>
                <w:kern w:val="0"/>
                <w:sz w:val="28"/>
                <w:szCs w:val="28"/>
              </w:rPr>
              <w:t>招标文件中的评分项目</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单位</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宋体"/>
                <w:b/>
                <w:bCs/>
                <w:kern w:val="0"/>
                <w:sz w:val="28"/>
                <w:szCs w:val="28"/>
              </w:rPr>
            </w:pPr>
            <w:r>
              <w:rPr>
                <w:rFonts w:ascii="宋体" w:hAnsi="宋体" w:hint="eastAsia"/>
                <w:b/>
                <w:bCs/>
                <w:color w:val="000000"/>
                <w:kern w:val="0"/>
                <w:sz w:val="28"/>
                <w:szCs w:val="28"/>
              </w:rPr>
              <w:t>数值（保留</w:t>
            </w:r>
            <w:r>
              <w:rPr>
                <w:rFonts w:ascii="宋体" w:hAnsi="宋体" w:hint="eastAsia"/>
                <w:b/>
                <w:bCs/>
                <w:color w:val="000000"/>
                <w:kern w:val="0"/>
                <w:sz w:val="28"/>
                <w:szCs w:val="28"/>
              </w:rPr>
              <w:t>2</w:t>
            </w:r>
            <w:r>
              <w:rPr>
                <w:rFonts w:ascii="宋体" w:hAnsi="宋体" w:hint="eastAsia"/>
                <w:b/>
                <w:bCs/>
                <w:color w:val="000000"/>
                <w:kern w:val="0"/>
                <w:sz w:val="28"/>
                <w:szCs w:val="28"/>
              </w:rPr>
              <w:t>位小数）</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宋体"/>
                <w:b/>
                <w:bCs/>
                <w:kern w:val="0"/>
                <w:sz w:val="28"/>
                <w:szCs w:val="28"/>
              </w:rPr>
            </w:pPr>
            <w:r>
              <w:rPr>
                <w:rFonts w:ascii="宋体" w:hint="eastAsia"/>
                <w:b/>
                <w:bCs/>
                <w:kern w:val="0"/>
                <w:sz w:val="28"/>
                <w:szCs w:val="28"/>
              </w:rPr>
              <w:t>在投标文件中的页码</w:t>
            </w: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利率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资本充足率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3</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宋体" w:hAnsi="宋体" w:cs="宋体" w:hint="eastAsia"/>
                <w:color w:val="000000"/>
                <w:kern w:val="0"/>
                <w:sz w:val="28"/>
                <w:szCs w:val="28"/>
              </w:rPr>
              <w:t> </w:t>
            </w:r>
            <w:r>
              <w:rPr>
                <w:rFonts w:ascii="仿宋" w:eastAsia="仿宋" w:hAnsi="仿宋" w:cs="仿宋" w:hint="eastAsia"/>
                <w:color w:val="000000"/>
                <w:kern w:val="0"/>
                <w:sz w:val="28"/>
                <w:szCs w:val="28"/>
              </w:rPr>
              <w:t>拨备覆盖率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4</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宋体" w:hAnsi="宋体" w:cs="宋体" w:hint="eastAsia"/>
                <w:color w:val="000000"/>
                <w:kern w:val="0"/>
                <w:sz w:val="28"/>
                <w:szCs w:val="28"/>
              </w:rPr>
              <w:t> </w:t>
            </w:r>
            <w:r>
              <w:rPr>
                <w:rFonts w:ascii="仿宋" w:eastAsia="仿宋" w:hAnsi="仿宋" w:cs="仿宋" w:hint="eastAsia"/>
                <w:color w:val="000000"/>
                <w:kern w:val="0"/>
                <w:sz w:val="28"/>
                <w:szCs w:val="28"/>
              </w:rPr>
              <w:t>流动性覆盖率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不良贷款率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法人净资产</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在淮缴纳增值税和企业所得税</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万元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贷款余额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9</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存贷比</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贷款增长率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对制造业和普惠小微企业贷款增加额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对涉农贷款增加额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bl>
    <w:p w:rsidR="00DB3706" w:rsidRDefault="005F592C">
      <w:pPr>
        <w:ind w:left="45"/>
        <w:rPr>
          <w:rFonts w:eastAsia="仿宋_GB2312"/>
          <w:bCs/>
          <w:sz w:val="30"/>
          <w:szCs w:val="30"/>
        </w:rPr>
      </w:pPr>
      <w:r>
        <w:rPr>
          <w:rFonts w:eastAsia="仿宋_GB2312" w:hint="eastAsia"/>
          <w:bCs/>
          <w:sz w:val="30"/>
          <w:szCs w:val="30"/>
        </w:rPr>
        <w:t>投标人授权代表签字：</w:t>
      </w:r>
    </w:p>
    <w:p w:rsidR="00DB3706" w:rsidRDefault="00DB3706">
      <w:pPr>
        <w:ind w:left="45"/>
        <w:rPr>
          <w:rFonts w:eastAsia="仿宋_GB2312"/>
          <w:bCs/>
          <w:sz w:val="30"/>
          <w:szCs w:val="30"/>
        </w:rPr>
      </w:pPr>
    </w:p>
    <w:p w:rsidR="00DB3706" w:rsidRDefault="005F592C">
      <w:pPr>
        <w:ind w:left="45"/>
        <w:jc w:val="center"/>
        <w:rPr>
          <w:rFonts w:eastAsia="仿宋_GB2312"/>
          <w:bCs/>
          <w:sz w:val="30"/>
          <w:szCs w:val="30"/>
        </w:rPr>
      </w:pPr>
      <w:r>
        <w:rPr>
          <w:rFonts w:eastAsia="仿宋_GB2312" w:hint="eastAsia"/>
          <w:bCs/>
          <w:sz w:val="30"/>
          <w:szCs w:val="30"/>
        </w:rPr>
        <w:t xml:space="preserve">                                  </w:t>
      </w:r>
      <w:r>
        <w:rPr>
          <w:rFonts w:eastAsia="仿宋_GB2312" w:hint="eastAsia"/>
          <w:bCs/>
          <w:sz w:val="30"/>
          <w:szCs w:val="30"/>
        </w:rPr>
        <w:t>（公章）</w:t>
      </w:r>
    </w:p>
    <w:p w:rsidR="00DB3706" w:rsidRDefault="005F592C">
      <w:pPr>
        <w:ind w:left="45"/>
        <w:jc w:val="right"/>
        <w:rPr>
          <w:rFonts w:eastAsia="仿宋_GB2312"/>
          <w:bCs/>
          <w:sz w:val="30"/>
          <w:szCs w:val="30"/>
        </w:rPr>
      </w:pPr>
      <w:r>
        <w:rPr>
          <w:rFonts w:eastAsia="仿宋_GB2312" w:hint="eastAsia"/>
          <w:bCs/>
          <w:sz w:val="30"/>
          <w:szCs w:val="30"/>
        </w:rPr>
        <w:t>年月日</w:t>
      </w:r>
    </w:p>
    <w:p w:rsidR="00DB3706" w:rsidRDefault="005F592C">
      <w:pPr>
        <w:widowControl/>
        <w:jc w:val="left"/>
        <w:outlineLvl w:val="1"/>
        <w:rPr>
          <w:rFonts w:eastAsia="仿宋_GB2312"/>
          <w:bCs/>
          <w:sz w:val="30"/>
          <w:szCs w:val="30"/>
        </w:rPr>
      </w:pPr>
      <w:r>
        <w:rPr>
          <w:rFonts w:eastAsia="仿宋_GB2312" w:hint="eastAsia"/>
          <w:bCs/>
          <w:sz w:val="30"/>
          <w:szCs w:val="30"/>
        </w:rPr>
        <w:t>附件</w:t>
      </w:r>
      <w:r>
        <w:rPr>
          <w:rFonts w:eastAsia="仿宋_GB2312"/>
          <w:bCs/>
          <w:sz w:val="30"/>
          <w:szCs w:val="30"/>
        </w:rPr>
        <w:t>5</w:t>
      </w:r>
    </w:p>
    <w:p w:rsidR="00DB3706" w:rsidRDefault="005F592C">
      <w:pPr>
        <w:widowControl/>
        <w:jc w:val="center"/>
        <w:rPr>
          <w:rFonts w:ascii="宋体" w:hAnsi="宋体" w:cs="宋体"/>
          <w:b/>
          <w:sz w:val="44"/>
          <w:szCs w:val="44"/>
        </w:rPr>
      </w:pPr>
      <w:r>
        <w:rPr>
          <w:rFonts w:ascii="宋体" w:hAnsi="宋体" w:cs="宋体" w:hint="eastAsia"/>
          <w:b/>
          <w:sz w:val="44"/>
          <w:szCs w:val="44"/>
        </w:rPr>
        <w:lastRenderedPageBreak/>
        <w:t>评优获奖加分项统计表</w:t>
      </w:r>
    </w:p>
    <w:p w:rsidR="00DB3706" w:rsidRDefault="005F592C">
      <w:pPr>
        <w:widowControl/>
        <w:rPr>
          <w:rFonts w:ascii="宋体" w:hAnsi="宋体" w:cs="宋体"/>
          <w:b/>
          <w:sz w:val="44"/>
          <w:szCs w:val="44"/>
        </w:rPr>
      </w:pPr>
      <w:r>
        <w:rPr>
          <w:rFonts w:eastAsia="仿宋_GB2312" w:hint="eastAsia"/>
          <w:bCs/>
          <w:sz w:val="30"/>
          <w:szCs w:val="30"/>
        </w:rPr>
        <w:t>填报银行：（盖章）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1707"/>
        <w:gridCol w:w="1075"/>
        <w:gridCol w:w="2912"/>
        <w:gridCol w:w="1150"/>
        <w:gridCol w:w="850"/>
      </w:tblGrid>
      <w:tr w:rsidR="00DB3706">
        <w:trPr>
          <w:trHeight w:val="914"/>
        </w:trPr>
        <w:tc>
          <w:tcPr>
            <w:tcW w:w="620" w:type="dxa"/>
            <w:vAlign w:val="center"/>
          </w:tcPr>
          <w:p w:rsidR="00DB3706" w:rsidRDefault="005F592C">
            <w:pPr>
              <w:widowControl/>
              <w:jc w:val="center"/>
              <w:rPr>
                <w:rFonts w:ascii="宋体" w:hAnsi="宋体" w:cs="宋体"/>
                <w:b/>
                <w:sz w:val="30"/>
                <w:szCs w:val="30"/>
              </w:rPr>
            </w:pPr>
            <w:r>
              <w:rPr>
                <w:rFonts w:ascii="宋体" w:hAnsi="宋体" w:cs="宋体" w:hint="eastAsia"/>
                <w:b/>
                <w:sz w:val="30"/>
                <w:szCs w:val="30"/>
              </w:rPr>
              <w:t>序号</w:t>
            </w:r>
          </w:p>
        </w:tc>
        <w:tc>
          <w:tcPr>
            <w:tcW w:w="1707" w:type="dxa"/>
            <w:vAlign w:val="center"/>
          </w:tcPr>
          <w:p w:rsidR="00DB3706" w:rsidRDefault="005F592C">
            <w:pPr>
              <w:widowControl/>
              <w:jc w:val="center"/>
              <w:rPr>
                <w:rFonts w:ascii="宋体" w:hAnsi="宋体" w:cs="宋体"/>
                <w:b/>
                <w:sz w:val="30"/>
                <w:szCs w:val="30"/>
              </w:rPr>
            </w:pPr>
            <w:r>
              <w:rPr>
                <w:rFonts w:ascii="宋体" w:hAnsi="宋体" w:cs="宋体" w:hint="eastAsia"/>
                <w:b/>
                <w:sz w:val="30"/>
                <w:szCs w:val="30"/>
              </w:rPr>
              <w:t>奖项名称</w:t>
            </w:r>
          </w:p>
        </w:tc>
        <w:tc>
          <w:tcPr>
            <w:tcW w:w="1075" w:type="dxa"/>
            <w:vAlign w:val="center"/>
          </w:tcPr>
          <w:p w:rsidR="00DB3706" w:rsidRDefault="005F592C">
            <w:pPr>
              <w:widowControl/>
              <w:jc w:val="center"/>
              <w:rPr>
                <w:rFonts w:ascii="宋体" w:hAnsi="宋体" w:cs="宋体"/>
                <w:b/>
                <w:sz w:val="30"/>
                <w:szCs w:val="30"/>
              </w:rPr>
            </w:pPr>
            <w:r>
              <w:rPr>
                <w:rFonts w:ascii="宋体" w:hAnsi="宋体" w:cs="宋体" w:hint="eastAsia"/>
                <w:b/>
                <w:sz w:val="30"/>
                <w:szCs w:val="30"/>
              </w:rPr>
              <w:t>发证单位</w:t>
            </w:r>
          </w:p>
        </w:tc>
        <w:tc>
          <w:tcPr>
            <w:tcW w:w="2912" w:type="dxa"/>
            <w:vAlign w:val="center"/>
          </w:tcPr>
          <w:p w:rsidR="00DB3706" w:rsidRDefault="005F592C">
            <w:pPr>
              <w:widowControl/>
              <w:jc w:val="center"/>
              <w:rPr>
                <w:rFonts w:ascii="宋体" w:hAnsi="宋体" w:cs="宋体"/>
                <w:b/>
                <w:sz w:val="30"/>
                <w:szCs w:val="30"/>
              </w:rPr>
            </w:pPr>
            <w:r>
              <w:rPr>
                <w:rFonts w:ascii="宋体" w:hAnsi="宋体" w:cs="宋体" w:hint="eastAsia"/>
                <w:b/>
                <w:sz w:val="30"/>
                <w:szCs w:val="30"/>
              </w:rPr>
              <w:t>文件名称</w:t>
            </w:r>
          </w:p>
        </w:tc>
        <w:tc>
          <w:tcPr>
            <w:tcW w:w="1150" w:type="dxa"/>
            <w:vAlign w:val="center"/>
          </w:tcPr>
          <w:p w:rsidR="00DB3706" w:rsidRDefault="005F592C">
            <w:pPr>
              <w:widowControl/>
              <w:jc w:val="center"/>
              <w:rPr>
                <w:rFonts w:ascii="宋体" w:hAnsi="宋体" w:cs="宋体"/>
                <w:b/>
                <w:sz w:val="30"/>
                <w:szCs w:val="30"/>
              </w:rPr>
            </w:pPr>
            <w:r>
              <w:rPr>
                <w:rFonts w:ascii="宋体" w:hAnsi="宋体" w:cs="宋体" w:hint="eastAsia"/>
                <w:b/>
                <w:sz w:val="30"/>
                <w:szCs w:val="30"/>
              </w:rPr>
              <w:t>文号</w:t>
            </w:r>
          </w:p>
        </w:tc>
        <w:tc>
          <w:tcPr>
            <w:tcW w:w="850" w:type="dxa"/>
            <w:vAlign w:val="center"/>
          </w:tcPr>
          <w:p w:rsidR="00DB3706" w:rsidRDefault="005F592C">
            <w:pPr>
              <w:widowControl/>
              <w:jc w:val="center"/>
              <w:rPr>
                <w:rFonts w:ascii="宋体" w:hAnsi="宋体" w:cs="宋体"/>
                <w:b/>
                <w:sz w:val="30"/>
                <w:szCs w:val="30"/>
              </w:rPr>
            </w:pPr>
            <w:r>
              <w:rPr>
                <w:rFonts w:ascii="宋体" w:hAnsi="宋体" w:cs="宋体" w:hint="eastAsia"/>
                <w:b/>
                <w:sz w:val="30"/>
                <w:szCs w:val="30"/>
              </w:rPr>
              <w:t>拟加分值</w:t>
            </w:r>
          </w:p>
        </w:tc>
      </w:tr>
      <w:tr w:rsidR="00DB3706">
        <w:trPr>
          <w:trHeight w:val="1452"/>
        </w:trPr>
        <w:tc>
          <w:tcPr>
            <w:tcW w:w="620" w:type="dxa"/>
            <w:vAlign w:val="center"/>
          </w:tcPr>
          <w:p w:rsidR="00DB3706" w:rsidRDefault="005F592C">
            <w:pPr>
              <w:widowControl/>
              <w:jc w:val="center"/>
              <w:rPr>
                <w:rFonts w:eastAsia="仿宋_GB2312"/>
                <w:bCs/>
                <w:sz w:val="30"/>
                <w:szCs w:val="30"/>
              </w:rPr>
            </w:pPr>
            <w:r>
              <w:rPr>
                <w:rFonts w:eastAsia="仿宋_GB2312" w:hint="eastAsia"/>
                <w:bCs/>
                <w:sz w:val="30"/>
                <w:szCs w:val="30"/>
              </w:rPr>
              <w:t>1</w:t>
            </w:r>
          </w:p>
        </w:tc>
        <w:tc>
          <w:tcPr>
            <w:tcW w:w="1707" w:type="dxa"/>
            <w:vAlign w:val="center"/>
          </w:tcPr>
          <w:p w:rsidR="00DB3706" w:rsidRDefault="00DB3706">
            <w:pPr>
              <w:widowControl/>
              <w:jc w:val="center"/>
              <w:rPr>
                <w:rFonts w:eastAsia="仿宋_GB2312"/>
                <w:bCs/>
                <w:sz w:val="28"/>
                <w:szCs w:val="28"/>
              </w:rPr>
            </w:pPr>
          </w:p>
        </w:tc>
        <w:tc>
          <w:tcPr>
            <w:tcW w:w="1075" w:type="dxa"/>
            <w:vAlign w:val="center"/>
          </w:tcPr>
          <w:p w:rsidR="00DB3706" w:rsidRDefault="00DB3706">
            <w:pPr>
              <w:widowControl/>
              <w:jc w:val="center"/>
              <w:rPr>
                <w:rFonts w:eastAsia="仿宋_GB2312"/>
                <w:bCs/>
                <w:sz w:val="28"/>
                <w:szCs w:val="28"/>
              </w:rPr>
            </w:pPr>
          </w:p>
        </w:tc>
        <w:tc>
          <w:tcPr>
            <w:tcW w:w="2912" w:type="dxa"/>
            <w:vAlign w:val="center"/>
          </w:tcPr>
          <w:p w:rsidR="00DB3706" w:rsidRDefault="00DB3706">
            <w:pPr>
              <w:widowControl/>
              <w:jc w:val="center"/>
              <w:rPr>
                <w:rFonts w:eastAsia="仿宋_GB2312"/>
                <w:bCs/>
                <w:sz w:val="28"/>
                <w:szCs w:val="28"/>
              </w:rPr>
            </w:pPr>
          </w:p>
        </w:tc>
        <w:tc>
          <w:tcPr>
            <w:tcW w:w="1150" w:type="dxa"/>
            <w:vAlign w:val="center"/>
          </w:tcPr>
          <w:p w:rsidR="00DB3706" w:rsidRDefault="00DB3706">
            <w:pPr>
              <w:widowControl/>
              <w:jc w:val="center"/>
              <w:rPr>
                <w:rFonts w:eastAsia="仿宋_GB2312"/>
                <w:bCs/>
                <w:sz w:val="28"/>
                <w:szCs w:val="28"/>
              </w:rPr>
            </w:pPr>
          </w:p>
        </w:tc>
        <w:tc>
          <w:tcPr>
            <w:tcW w:w="850" w:type="dxa"/>
            <w:vAlign w:val="center"/>
          </w:tcPr>
          <w:p w:rsidR="00DB3706" w:rsidRDefault="00DB3706">
            <w:pPr>
              <w:widowControl/>
              <w:jc w:val="center"/>
              <w:rPr>
                <w:rFonts w:eastAsia="仿宋_GB2312"/>
                <w:bCs/>
                <w:sz w:val="28"/>
                <w:szCs w:val="28"/>
              </w:rPr>
            </w:pPr>
          </w:p>
        </w:tc>
      </w:tr>
      <w:tr w:rsidR="00DB3706">
        <w:trPr>
          <w:trHeight w:val="1452"/>
        </w:trPr>
        <w:tc>
          <w:tcPr>
            <w:tcW w:w="620" w:type="dxa"/>
            <w:vAlign w:val="center"/>
          </w:tcPr>
          <w:p w:rsidR="00DB3706" w:rsidRDefault="005F592C">
            <w:pPr>
              <w:widowControl/>
              <w:jc w:val="center"/>
              <w:rPr>
                <w:rFonts w:eastAsia="仿宋_GB2312"/>
                <w:bCs/>
                <w:sz w:val="30"/>
                <w:szCs w:val="30"/>
              </w:rPr>
            </w:pPr>
            <w:r>
              <w:rPr>
                <w:rFonts w:eastAsia="仿宋_GB2312" w:hint="eastAsia"/>
                <w:bCs/>
                <w:sz w:val="30"/>
                <w:szCs w:val="30"/>
              </w:rPr>
              <w:t>2</w:t>
            </w:r>
          </w:p>
        </w:tc>
        <w:tc>
          <w:tcPr>
            <w:tcW w:w="1707" w:type="dxa"/>
            <w:vAlign w:val="center"/>
          </w:tcPr>
          <w:p w:rsidR="00DB3706" w:rsidRDefault="00DB3706">
            <w:pPr>
              <w:widowControl/>
              <w:jc w:val="center"/>
              <w:rPr>
                <w:rFonts w:eastAsia="仿宋_GB2312"/>
                <w:bCs/>
                <w:sz w:val="28"/>
                <w:szCs w:val="28"/>
              </w:rPr>
            </w:pPr>
          </w:p>
        </w:tc>
        <w:tc>
          <w:tcPr>
            <w:tcW w:w="1075" w:type="dxa"/>
            <w:vAlign w:val="center"/>
          </w:tcPr>
          <w:p w:rsidR="00DB3706" w:rsidRDefault="00DB3706">
            <w:pPr>
              <w:widowControl/>
              <w:jc w:val="center"/>
              <w:rPr>
                <w:rFonts w:eastAsia="仿宋_GB2312"/>
                <w:bCs/>
                <w:sz w:val="28"/>
                <w:szCs w:val="28"/>
              </w:rPr>
            </w:pPr>
          </w:p>
        </w:tc>
        <w:tc>
          <w:tcPr>
            <w:tcW w:w="2912" w:type="dxa"/>
            <w:vAlign w:val="center"/>
          </w:tcPr>
          <w:p w:rsidR="00DB3706" w:rsidRDefault="00DB3706">
            <w:pPr>
              <w:widowControl/>
              <w:jc w:val="center"/>
              <w:rPr>
                <w:rFonts w:eastAsia="仿宋_GB2312"/>
                <w:bCs/>
                <w:sz w:val="28"/>
                <w:szCs w:val="28"/>
              </w:rPr>
            </w:pPr>
          </w:p>
        </w:tc>
        <w:tc>
          <w:tcPr>
            <w:tcW w:w="1150" w:type="dxa"/>
            <w:vAlign w:val="center"/>
          </w:tcPr>
          <w:p w:rsidR="00DB3706" w:rsidRDefault="00DB3706">
            <w:pPr>
              <w:widowControl/>
              <w:jc w:val="center"/>
              <w:rPr>
                <w:rFonts w:eastAsia="仿宋_GB2312"/>
                <w:bCs/>
                <w:sz w:val="28"/>
                <w:szCs w:val="28"/>
              </w:rPr>
            </w:pPr>
          </w:p>
        </w:tc>
        <w:tc>
          <w:tcPr>
            <w:tcW w:w="850" w:type="dxa"/>
            <w:vAlign w:val="center"/>
          </w:tcPr>
          <w:p w:rsidR="00DB3706" w:rsidRDefault="00DB3706">
            <w:pPr>
              <w:widowControl/>
              <w:jc w:val="center"/>
              <w:rPr>
                <w:rFonts w:eastAsia="仿宋_GB2312"/>
                <w:bCs/>
                <w:sz w:val="28"/>
                <w:szCs w:val="28"/>
              </w:rPr>
            </w:pPr>
          </w:p>
        </w:tc>
      </w:tr>
      <w:tr w:rsidR="00DB3706">
        <w:trPr>
          <w:trHeight w:val="1452"/>
        </w:trPr>
        <w:tc>
          <w:tcPr>
            <w:tcW w:w="620" w:type="dxa"/>
            <w:vAlign w:val="center"/>
          </w:tcPr>
          <w:p w:rsidR="00DB3706" w:rsidRDefault="005F592C">
            <w:pPr>
              <w:widowControl/>
              <w:jc w:val="center"/>
              <w:rPr>
                <w:rFonts w:eastAsia="仿宋_GB2312"/>
                <w:bCs/>
                <w:sz w:val="30"/>
                <w:szCs w:val="30"/>
              </w:rPr>
            </w:pPr>
            <w:r>
              <w:rPr>
                <w:rFonts w:eastAsia="仿宋_GB2312" w:hint="eastAsia"/>
                <w:bCs/>
                <w:sz w:val="30"/>
                <w:szCs w:val="30"/>
              </w:rPr>
              <w:t>3</w:t>
            </w:r>
          </w:p>
        </w:tc>
        <w:tc>
          <w:tcPr>
            <w:tcW w:w="1707" w:type="dxa"/>
            <w:vAlign w:val="center"/>
          </w:tcPr>
          <w:p w:rsidR="00DB3706" w:rsidRDefault="00DB3706">
            <w:pPr>
              <w:widowControl/>
              <w:jc w:val="center"/>
              <w:rPr>
                <w:rFonts w:eastAsia="仿宋_GB2312"/>
                <w:bCs/>
                <w:sz w:val="28"/>
                <w:szCs w:val="28"/>
              </w:rPr>
            </w:pPr>
          </w:p>
        </w:tc>
        <w:tc>
          <w:tcPr>
            <w:tcW w:w="1075" w:type="dxa"/>
            <w:vAlign w:val="center"/>
          </w:tcPr>
          <w:p w:rsidR="00DB3706" w:rsidRDefault="00DB3706">
            <w:pPr>
              <w:widowControl/>
              <w:jc w:val="center"/>
              <w:rPr>
                <w:rFonts w:eastAsia="仿宋_GB2312"/>
                <w:bCs/>
                <w:sz w:val="28"/>
                <w:szCs w:val="28"/>
              </w:rPr>
            </w:pPr>
          </w:p>
        </w:tc>
        <w:tc>
          <w:tcPr>
            <w:tcW w:w="2912" w:type="dxa"/>
            <w:vAlign w:val="center"/>
          </w:tcPr>
          <w:p w:rsidR="00DB3706" w:rsidRDefault="00DB3706">
            <w:pPr>
              <w:widowControl/>
              <w:jc w:val="center"/>
              <w:rPr>
                <w:rFonts w:eastAsia="仿宋_GB2312"/>
                <w:bCs/>
                <w:sz w:val="28"/>
                <w:szCs w:val="28"/>
              </w:rPr>
            </w:pPr>
          </w:p>
        </w:tc>
        <w:tc>
          <w:tcPr>
            <w:tcW w:w="1150" w:type="dxa"/>
            <w:vAlign w:val="center"/>
          </w:tcPr>
          <w:p w:rsidR="00DB3706" w:rsidRDefault="00DB3706">
            <w:pPr>
              <w:widowControl/>
              <w:jc w:val="center"/>
              <w:rPr>
                <w:rFonts w:eastAsia="仿宋_GB2312"/>
                <w:bCs/>
                <w:sz w:val="28"/>
                <w:szCs w:val="28"/>
              </w:rPr>
            </w:pPr>
          </w:p>
        </w:tc>
        <w:tc>
          <w:tcPr>
            <w:tcW w:w="850" w:type="dxa"/>
            <w:vAlign w:val="center"/>
          </w:tcPr>
          <w:p w:rsidR="00DB3706" w:rsidRDefault="00DB3706">
            <w:pPr>
              <w:widowControl/>
              <w:jc w:val="center"/>
              <w:rPr>
                <w:rFonts w:eastAsia="仿宋_GB2312"/>
                <w:bCs/>
                <w:sz w:val="28"/>
                <w:szCs w:val="28"/>
              </w:rPr>
            </w:pPr>
          </w:p>
        </w:tc>
      </w:tr>
      <w:tr w:rsidR="00DB3706">
        <w:trPr>
          <w:trHeight w:val="1452"/>
        </w:trPr>
        <w:tc>
          <w:tcPr>
            <w:tcW w:w="620" w:type="dxa"/>
            <w:vAlign w:val="center"/>
          </w:tcPr>
          <w:p w:rsidR="00DB3706" w:rsidRDefault="005F592C">
            <w:pPr>
              <w:widowControl/>
              <w:jc w:val="center"/>
              <w:rPr>
                <w:rFonts w:eastAsia="仿宋_GB2312"/>
                <w:bCs/>
                <w:sz w:val="30"/>
                <w:szCs w:val="30"/>
              </w:rPr>
            </w:pPr>
            <w:r>
              <w:rPr>
                <w:rFonts w:eastAsia="仿宋_GB2312" w:hint="eastAsia"/>
                <w:bCs/>
                <w:sz w:val="30"/>
                <w:szCs w:val="30"/>
              </w:rPr>
              <w:t>4</w:t>
            </w:r>
          </w:p>
        </w:tc>
        <w:tc>
          <w:tcPr>
            <w:tcW w:w="1707" w:type="dxa"/>
            <w:vAlign w:val="center"/>
          </w:tcPr>
          <w:p w:rsidR="00DB3706" w:rsidRDefault="00DB3706">
            <w:pPr>
              <w:widowControl/>
              <w:jc w:val="center"/>
              <w:rPr>
                <w:rFonts w:eastAsia="仿宋_GB2312"/>
                <w:bCs/>
                <w:sz w:val="28"/>
                <w:szCs w:val="28"/>
              </w:rPr>
            </w:pPr>
          </w:p>
        </w:tc>
        <w:tc>
          <w:tcPr>
            <w:tcW w:w="1075" w:type="dxa"/>
            <w:vAlign w:val="center"/>
          </w:tcPr>
          <w:p w:rsidR="00DB3706" w:rsidRDefault="00DB3706">
            <w:pPr>
              <w:widowControl/>
              <w:jc w:val="center"/>
              <w:rPr>
                <w:rFonts w:eastAsia="仿宋_GB2312"/>
                <w:bCs/>
                <w:sz w:val="28"/>
                <w:szCs w:val="28"/>
              </w:rPr>
            </w:pPr>
          </w:p>
        </w:tc>
        <w:tc>
          <w:tcPr>
            <w:tcW w:w="2912" w:type="dxa"/>
            <w:vAlign w:val="center"/>
          </w:tcPr>
          <w:p w:rsidR="00DB3706" w:rsidRDefault="00DB3706">
            <w:pPr>
              <w:widowControl/>
              <w:jc w:val="center"/>
              <w:rPr>
                <w:rFonts w:eastAsia="仿宋_GB2312"/>
                <w:bCs/>
                <w:sz w:val="28"/>
                <w:szCs w:val="28"/>
              </w:rPr>
            </w:pPr>
          </w:p>
        </w:tc>
        <w:tc>
          <w:tcPr>
            <w:tcW w:w="1150" w:type="dxa"/>
            <w:vAlign w:val="center"/>
          </w:tcPr>
          <w:p w:rsidR="00DB3706" w:rsidRDefault="00DB3706">
            <w:pPr>
              <w:widowControl/>
              <w:jc w:val="center"/>
              <w:rPr>
                <w:rFonts w:eastAsia="仿宋_GB2312"/>
                <w:bCs/>
                <w:sz w:val="28"/>
                <w:szCs w:val="28"/>
              </w:rPr>
            </w:pPr>
          </w:p>
        </w:tc>
        <w:tc>
          <w:tcPr>
            <w:tcW w:w="850" w:type="dxa"/>
            <w:vAlign w:val="center"/>
          </w:tcPr>
          <w:p w:rsidR="00DB3706" w:rsidRDefault="00DB3706">
            <w:pPr>
              <w:widowControl/>
              <w:jc w:val="center"/>
              <w:rPr>
                <w:rFonts w:eastAsia="仿宋_GB2312"/>
                <w:bCs/>
                <w:sz w:val="28"/>
                <w:szCs w:val="28"/>
              </w:rPr>
            </w:pPr>
          </w:p>
        </w:tc>
      </w:tr>
      <w:tr w:rsidR="00DB3706">
        <w:trPr>
          <w:trHeight w:val="1452"/>
        </w:trPr>
        <w:tc>
          <w:tcPr>
            <w:tcW w:w="620" w:type="dxa"/>
            <w:vAlign w:val="center"/>
          </w:tcPr>
          <w:p w:rsidR="00DB3706" w:rsidRDefault="005F592C">
            <w:pPr>
              <w:widowControl/>
              <w:jc w:val="center"/>
              <w:rPr>
                <w:rFonts w:eastAsia="仿宋_GB2312"/>
                <w:bCs/>
                <w:sz w:val="30"/>
                <w:szCs w:val="30"/>
              </w:rPr>
            </w:pPr>
            <w:r>
              <w:rPr>
                <w:rFonts w:eastAsia="仿宋_GB2312" w:hint="eastAsia"/>
                <w:bCs/>
                <w:sz w:val="30"/>
                <w:szCs w:val="30"/>
              </w:rPr>
              <w:t>5</w:t>
            </w:r>
          </w:p>
        </w:tc>
        <w:tc>
          <w:tcPr>
            <w:tcW w:w="1707" w:type="dxa"/>
            <w:vAlign w:val="center"/>
          </w:tcPr>
          <w:p w:rsidR="00DB3706" w:rsidRDefault="00DB3706">
            <w:pPr>
              <w:widowControl/>
              <w:jc w:val="center"/>
              <w:rPr>
                <w:rFonts w:eastAsia="仿宋_GB2312"/>
                <w:bCs/>
                <w:sz w:val="28"/>
                <w:szCs w:val="28"/>
              </w:rPr>
            </w:pPr>
          </w:p>
        </w:tc>
        <w:tc>
          <w:tcPr>
            <w:tcW w:w="1075" w:type="dxa"/>
            <w:vAlign w:val="center"/>
          </w:tcPr>
          <w:p w:rsidR="00DB3706" w:rsidRDefault="00DB3706">
            <w:pPr>
              <w:widowControl/>
              <w:jc w:val="center"/>
              <w:rPr>
                <w:rFonts w:eastAsia="仿宋_GB2312"/>
                <w:bCs/>
                <w:sz w:val="28"/>
                <w:szCs w:val="28"/>
              </w:rPr>
            </w:pPr>
          </w:p>
        </w:tc>
        <w:tc>
          <w:tcPr>
            <w:tcW w:w="2912" w:type="dxa"/>
            <w:vAlign w:val="center"/>
          </w:tcPr>
          <w:p w:rsidR="00DB3706" w:rsidRDefault="00DB3706">
            <w:pPr>
              <w:widowControl/>
              <w:jc w:val="center"/>
              <w:rPr>
                <w:rFonts w:eastAsia="仿宋_GB2312"/>
                <w:bCs/>
                <w:sz w:val="28"/>
                <w:szCs w:val="28"/>
              </w:rPr>
            </w:pPr>
          </w:p>
        </w:tc>
        <w:tc>
          <w:tcPr>
            <w:tcW w:w="1150" w:type="dxa"/>
            <w:vAlign w:val="center"/>
          </w:tcPr>
          <w:p w:rsidR="00DB3706" w:rsidRDefault="00DB3706">
            <w:pPr>
              <w:widowControl/>
              <w:jc w:val="center"/>
              <w:rPr>
                <w:rFonts w:eastAsia="仿宋_GB2312"/>
                <w:bCs/>
                <w:sz w:val="28"/>
                <w:szCs w:val="28"/>
              </w:rPr>
            </w:pPr>
          </w:p>
        </w:tc>
        <w:tc>
          <w:tcPr>
            <w:tcW w:w="850" w:type="dxa"/>
            <w:vAlign w:val="center"/>
          </w:tcPr>
          <w:p w:rsidR="00DB3706" w:rsidRDefault="00DB3706">
            <w:pPr>
              <w:widowControl/>
              <w:jc w:val="center"/>
              <w:rPr>
                <w:rFonts w:eastAsia="仿宋_GB2312"/>
                <w:bCs/>
                <w:sz w:val="28"/>
                <w:szCs w:val="28"/>
              </w:rPr>
            </w:pPr>
          </w:p>
        </w:tc>
      </w:tr>
      <w:tr w:rsidR="00DB3706">
        <w:trPr>
          <w:trHeight w:val="1452"/>
        </w:trPr>
        <w:tc>
          <w:tcPr>
            <w:tcW w:w="620" w:type="dxa"/>
            <w:vAlign w:val="center"/>
          </w:tcPr>
          <w:p w:rsidR="00DB3706" w:rsidRDefault="005F592C">
            <w:pPr>
              <w:widowControl/>
              <w:jc w:val="center"/>
              <w:rPr>
                <w:rFonts w:eastAsia="仿宋_GB2312"/>
                <w:bCs/>
                <w:sz w:val="30"/>
                <w:szCs w:val="30"/>
              </w:rPr>
            </w:pPr>
            <w:r>
              <w:rPr>
                <w:rFonts w:eastAsia="仿宋_GB2312" w:hint="eastAsia"/>
                <w:bCs/>
                <w:sz w:val="30"/>
                <w:szCs w:val="30"/>
              </w:rPr>
              <w:t>6</w:t>
            </w:r>
          </w:p>
        </w:tc>
        <w:tc>
          <w:tcPr>
            <w:tcW w:w="1707" w:type="dxa"/>
            <w:vAlign w:val="center"/>
          </w:tcPr>
          <w:p w:rsidR="00DB3706" w:rsidRDefault="00DB3706">
            <w:pPr>
              <w:widowControl/>
              <w:jc w:val="center"/>
              <w:rPr>
                <w:rFonts w:eastAsia="仿宋_GB2312"/>
                <w:bCs/>
                <w:sz w:val="28"/>
                <w:szCs w:val="28"/>
              </w:rPr>
            </w:pPr>
          </w:p>
        </w:tc>
        <w:tc>
          <w:tcPr>
            <w:tcW w:w="1075" w:type="dxa"/>
            <w:vAlign w:val="center"/>
          </w:tcPr>
          <w:p w:rsidR="00DB3706" w:rsidRDefault="00DB3706">
            <w:pPr>
              <w:widowControl/>
              <w:jc w:val="center"/>
              <w:rPr>
                <w:rFonts w:eastAsia="仿宋_GB2312"/>
                <w:bCs/>
                <w:sz w:val="28"/>
                <w:szCs w:val="28"/>
              </w:rPr>
            </w:pPr>
          </w:p>
        </w:tc>
        <w:tc>
          <w:tcPr>
            <w:tcW w:w="2912" w:type="dxa"/>
            <w:vAlign w:val="center"/>
          </w:tcPr>
          <w:p w:rsidR="00DB3706" w:rsidRDefault="00DB3706">
            <w:pPr>
              <w:widowControl/>
              <w:jc w:val="center"/>
              <w:rPr>
                <w:rFonts w:eastAsia="仿宋_GB2312"/>
                <w:bCs/>
                <w:sz w:val="28"/>
                <w:szCs w:val="28"/>
              </w:rPr>
            </w:pPr>
          </w:p>
        </w:tc>
        <w:tc>
          <w:tcPr>
            <w:tcW w:w="1150" w:type="dxa"/>
            <w:vAlign w:val="center"/>
          </w:tcPr>
          <w:p w:rsidR="00DB3706" w:rsidRDefault="00DB3706">
            <w:pPr>
              <w:widowControl/>
              <w:jc w:val="center"/>
              <w:rPr>
                <w:rFonts w:eastAsia="仿宋_GB2312"/>
                <w:bCs/>
                <w:sz w:val="28"/>
                <w:szCs w:val="28"/>
              </w:rPr>
            </w:pPr>
          </w:p>
        </w:tc>
        <w:tc>
          <w:tcPr>
            <w:tcW w:w="850" w:type="dxa"/>
            <w:vAlign w:val="center"/>
          </w:tcPr>
          <w:p w:rsidR="00DB3706" w:rsidRDefault="00DB3706">
            <w:pPr>
              <w:widowControl/>
              <w:jc w:val="center"/>
              <w:rPr>
                <w:rFonts w:eastAsia="仿宋_GB2312"/>
                <w:bCs/>
                <w:sz w:val="28"/>
                <w:szCs w:val="28"/>
              </w:rPr>
            </w:pPr>
          </w:p>
        </w:tc>
      </w:tr>
      <w:tr w:rsidR="00DB3706">
        <w:trPr>
          <w:trHeight w:val="861"/>
        </w:trPr>
        <w:tc>
          <w:tcPr>
            <w:tcW w:w="7464" w:type="dxa"/>
            <w:gridSpan w:val="5"/>
            <w:vAlign w:val="center"/>
          </w:tcPr>
          <w:p w:rsidR="00DB3706" w:rsidRDefault="005F592C">
            <w:pPr>
              <w:widowControl/>
              <w:jc w:val="center"/>
              <w:rPr>
                <w:rFonts w:eastAsia="仿宋_GB2312"/>
                <w:b/>
                <w:sz w:val="30"/>
                <w:szCs w:val="30"/>
              </w:rPr>
            </w:pPr>
            <w:r>
              <w:rPr>
                <w:rFonts w:ascii="宋体" w:hAnsi="宋体" w:cs="宋体" w:hint="eastAsia"/>
                <w:b/>
                <w:sz w:val="30"/>
                <w:szCs w:val="30"/>
              </w:rPr>
              <w:t>合</w:t>
            </w:r>
            <w:r>
              <w:rPr>
                <w:rFonts w:ascii="宋体" w:hAnsi="宋体" w:cs="宋体" w:hint="eastAsia"/>
                <w:b/>
                <w:sz w:val="30"/>
                <w:szCs w:val="30"/>
              </w:rPr>
              <w:t xml:space="preserve">     </w:t>
            </w:r>
            <w:r>
              <w:rPr>
                <w:rFonts w:ascii="宋体" w:hAnsi="宋体" w:cs="宋体" w:hint="eastAsia"/>
                <w:b/>
                <w:sz w:val="30"/>
                <w:szCs w:val="30"/>
              </w:rPr>
              <w:t>计</w:t>
            </w:r>
          </w:p>
        </w:tc>
        <w:tc>
          <w:tcPr>
            <w:tcW w:w="850" w:type="dxa"/>
            <w:vAlign w:val="center"/>
          </w:tcPr>
          <w:p w:rsidR="00DB3706" w:rsidRDefault="00DB3706">
            <w:pPr>
              <w:widowControl/>
              <w:jc w:val="center"/>
              <w:rPr>
                <w:rFonts w:eastAsia="仿宋_GB2312"/>
                <w:b/>
                <w:sz w:val="30"/>
                <w:szCs w:val="30"/>
              </w:rPr>
            </w:pPr>
          </w:p>
        </w:tc>
      </w:tr>
    </w:tbl>
    <w:p w:rsidR="00DB3706" w:rsidRDefault="00DB3706">
      <w:pPr>
        <w:widowControl/>
        <w:jc w:val="left"/>
        <w:rPr>
          <w:rFonts w:eastAsia="仿宋_GB2312"/>
          <w:bCs/>
          <w:sz w:val="30"/>
          <w:szCs w:val="30"/>
        </w:rPr>
      </w:pPr>
    </w:p>
    <w:p w:rsidR="00DB3706" w:rsidRDefault="00DB3706">
      <w:pPr>
        <w:widowControl/>
        <w:jc w:val="left"/>
        <w:rPr>
          <w:rFonts w:eastAsia="仿宋_GB2312"/>
          <w:bCs/>
          <w:sz w:val="30"/>
          <w:szCs w:val="30"/>
        </w:rPr>
      </w:pPr>
    </w:p>
    <w:p w:rsidR="00DB3706" w:rsidRDefault="005F592C">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6</w:t>
      </w:r>
    </w:p>
    <w:p w:rsidR="00DB3706" w:rsidRDefault="00DB3706">
      <w:pPr>
        <w:ind w:left="45"/>
        <w:rPr>
          <w:rFonts w:ascii="方正小标宋_GBK" w:eastAsia="方正小标宋_GBK"/>
          <w:bCs/>
          <w:sz w:val="36"/>
          <w:szCs w:val="36"/>
        </w:rPr>
      </w:pPr>
    </w:p>
    <w:p w:rsidR="00DB3706" w:rsidRDefault="005F592C">
      <w:pPr>
        <w:ind w:left="45"/>
        <w:jc w:val="center"/>
        <w:rPr>
          <w:rFonts w:ascii="方正小标宋_GBK" w:eastAsia="方正小标宋_GBK"/>
          <w:bCs/>
          <w:sz w:val="36"/>
          <w:szCs w:val="36"/>
        </w:rPr>
      </w:pPr>
      <w:r>
        <w:rPr>
          <w:rFonts w:ascii="方正小标宋_GBK" w:eastAsia="方正小标宋_GBK" w:hint="eastAsia"/>
          <w:bCs/>
          <w:sz w:val="36"/>
          <w:szCs w:val="36"/>
        </w:rPr>
        <w:t>质押品担保函</w:t>
      </w:r>
    </w:p>
    <w:p w:rsidR="00DB3706" w:rsidRDefault="005F592C">
      <w:pPr>
        <w:ind w:left="45"/>
        <w:rPr>
          <w:rFonts w:eastAsia="仿宋_GB2312"/>
          <w:bCs/>
          <w:sz w:val="30"/>
          <w:szCs w:val="30"/>
        </w:rPr>
      </w:pPr>
      <w:r>
        <w:rPr>
          <w:rFonts w:eastAsia="仿宋_GB2312" w:hint="eastAsia"/>
          <w:bCs/>
          <w:sz w:val="30"/>
          <w:szCs w:val="30"/>
        </w:rPr>
        <w:t>致：淮安市物业管理中心</w:t>
      </w:r>
    </w:p>
    <w:p w:rsidR="00DB3706" w:rsidRDefault="005F592C">
      <w:pPr>
        <w:ind w:firstLineChars="257" w:firstLine="771"/>
        <w:rPr>
          <w:rFonts w:eastAsia="仿宋_GB2312"/>
          <w:bCs/>
          <w:sz w:val="30"/>
          <w:szCs w:val="30"/>
        </w:rPr>
      </w:pPr>
      <w:r>
        <w:rPr>
          <w:rFonts w:eastAsia="仿宋_GB2312" w:hint="eastAsia"/>
          <w:bCs/>
          <w:sz w:val="30"/>
          <w:szCs w:val="30"/>
        </w:rPr>
        <w:t>（投标人名称）参加贵方组织的“淮安市主城区住宅专项维修资金定期存放项目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Pr>
          <w:rFonts w:ascii="宋体" w:eastAsia="仿宋_GB2312" w:hint="eastAsia"/>
          <w:bCs/>
          <w:sz w:val="30"/>
          <w:szCs w:val="30"/>
        </w:rPr>
        <w:t>3</w:t>
      </w:r>
      <w:r>
        <w:rPr>
          <w:rFonts w:ascii="宋体" w:eastAsia="仿宋_GB2312"/>
          <w:bCs/>
          <w:sz w:val="30"/>
          <w:szCs w:val="30"/>
        </w:rPr>
        <w:t>年</w:t>
      </w:r>
      <w:r>
        <w:rPr>
          <w:rFonts w:ascii="宋体" w:eastAsia="仿宋_GB2312" w:hint="eastAsia"/>
          <w:bCs/>
          <w:sz w:val="30"/>
          <w:szCs w:val="30"/>
        </w:rPr>
        <w:t>第</w:t>
      </w:r>
      <w:r>
        <w:rPr>
          <w:rFonts w:ascii="宋体" w:eastAsia="仿宋_GB2312" w:hint="eastAsia"/>
          <w:bCs/>
          <w:sz w:val="30"/>
          <w:szCs w:val="30"/>
        </w:rPr>
        <w:t>3</w:t>
      </w:r>
      <w:r>
        <w:rPr>
          <w:rFonts w:ascii="宋体" w:eastAsia="仿宋_GB2312" w:hint="eastAsia"/>
          <w:bCs/>
          <w:sz w:val="30"/>
          <w:szCs w:val="30"/>
        </w:rPr>
        <w:t>期）</w:t>
      </w:r>
      <w:r>
        <w:rPr>
          <w:rFonts w:eastAsia="仿宋_GB2312" w:hint="eastAsia"/>
          <w:bCs/>
          <w:sz w:val="30"/>
          <w:szCs w:val="30"/>
        </w:rPr>
        <w:t>投标，中标金额</w:t>
      </w:r>
      <w:r>
        <w:rPr>
          <w:rFonts w:eastAsia="仿宋_GB2312" w:hint="eastAsia"/>
          <w:bCs/>
          <w:sz w:val="30"/>
          <w:szCs w:val="30"/>
          <w:u w:val="single"/>
        </w:rPr>
        <w:t xml:space="preserve">　　</w:t>
      </w:r>
      <w:r>
        <w:rPr>
          <w:rFonts w:eastAsia="仿宋_GB2312" w:hint="eastAsia"/>
          <w:bCs/>
          <w:sz w:val="30"/>
          <w:szCs w:val="30"/>
        </w:rPr>
        <w:t>亿元，存期</w:t>
      </w:r>
      <w:r>
        <w:rPr>
          <w:rFonts w:eastAsia="仿宋_GB2312" w:hint="eastAsia"/>
          <w:bCs/>
          <w:sz w:val="30"/>
          <w:szCs w:val="30"/>
          <w:u w:val="single"/>
        </w:rPr>
        <w:t xml:space="preserve">　　　</w:t>
      </w:r>
      <w:r>
        <w:rPr>
          <w:rFonts w:eastAsia="仿宋_GB2312" w:hint="eastAsia"/>
          <w:bCs/>
          <w:sz w:val="30"/>
          <w:szCs w:val="30"/>
        </w:rPr>
        <w:t>。</w:t>
      </w:r>
    </w:p>
    <w:p w:rsidR="00DB3706" w:rsidRDefault="005F592C">
      <w:pPr>
        <w:ind w:firstLineChars="257" w:firstLine="771"/>
        <w:rPr>
          <w:rFonts w:ascii="仿宋_GB2312" w:eastAsia="仿宋_GB2312"/>
          <w:sz w:val="30"/>
          <w:szCs w:val="30"/>
        </w:rPr>
      </w:pPr>
      <w:r>
        <w:rPr>
          <w:rFonts w:eastAsia="仿宋_GB2312" w:hint="eastAsia"/>
          <w:bCs/>
          <w:sz w:val="30"/>
          <w:szCs w:val="30"/>
        </w:rPr>
        <w:t>按照规定，中标银行需提供</w:t>
      </w:r>
      <w:r>
        <w:rPr>
          <w:rFonts w:eastAsia="仿宋_GB2312" w:hint="eastAsia"/>
          <w:sz w:val="30"/>
          <w:szCs w:val="30"/>
        </w:rPr>
        <w:t>足额质押品担保函，质押品为记账式国债或江苏省政府债券。</w:t>
      </w:r>
      <w:r>
        <w:rPr>
          <w:rFonts w:eastAsia="仿宋_GB2312" w:hint="eastAsia"/>
          <w:bCs/>
          <w:sz w:val="30"/>
          <w:szCs w:val="30"/>
        </w:rPr>
        <w:t>为此，我行将以以下记账</w:t>
      </w:r>
      <w:r>
        <w:rPr>
          <w:rFonts w:eastAsia="仿宋_GB2312" w:hint="eastAsia"/>
          <w:sz w:val="30"/>
          <w:szCs w:val="30"/>
        </w:rPr>
        <w:t>式国债或（及）江苏省政府债券作为质押担保</w:t>
      </w:r>
      <w:r>
        <w:rPr>
          <w:rFonts w:eastAsia="仿宋_GB2312" w:hint="eastAsia"/>
          <w:bCs/>
          <w:sz w:val="30"/>
          <w:szCs w:val="30"/>
        </w:rPr>
        <w:t>，</w:t>
      </w:r>
      <w:r>
        <w:rPr>
          <w:rFonts w:eastAsia="仿宋_GB2312" w:hint="eastAsia"/>
          <w:sz w:val="30"/>
          <w:szCs w:val="30"/>
        </w:rPr>
        <w:t>质押债券面值为中标金额的</w:t>
      </w:r>
      <w:r>
        <w:rPr>
          <w:rFonts w:eastAsia="仿宋_GB2312"/>
          <w:sz w:val="30"/>
          <w:szCs w:val="30"/>
        </w:rPr>
        <w:t>1</w:t>
      </w:r>
      <w:r>
        <w:rPr>
          <w:rFonts w:eastAsia="仿宋_GB2312" w:hint="eastAsia"/>
          <w:sz w:val="30"/>
          <w:szCs w:val="30"/>
        </w:rPr>
        <w:t>10</w:t>
      </w:r>
      <w:r>
        <w:rPr>
          <w:rFonts w:eastAsia="仿宋_GB2312"/>
          <w:sz w:val="30"/>
          <w:szCs w:val="30"/>
        </w:rPr>
        <w:t>%</w:t>
      </w:r>
      <w:r>
        <w:rPr>
          <w:rFonts w:eastAsia="仿宋_GB2312" w:hint="eastAsia"/>
          <w:sz w:val="30"/>
          <w:szCs w:val="30"/>
        </w:rPr>
        <w:t>（</w:t>
      </w:r>
      <w:r>
        <w:rPr>
          <w:rFonts w:eastAsia="仿宋_GB2312" w:hint="eastAsia"/>
          <w:bCs/>
          <w:sz w:val="30"/>
          <w:szCs w:val="30"/>
        </w:rPr>
        <w:t>记账</w:t>
      </w:r>
      <w:r>
        <w:rPr>
          <w:rFonts w:eastAsia="仿宋_GB2312" w:hint="eastAsia"/>
          <w:sz w:val="30"/>
          <w:szCs w:val="30"/>
        </w:rPr>
        <w:t>式国债）或</w:t>
      </w:r>
      <w:r>
        <w:rPr>
          <w:rFonts w:eastAsia="仿宋_GB2312" w:hint="eastAsia"/>
          <w:sz w:val="30"/>
          <w:szCs w:val="30"/>
        </w:rPr>
        <w:t>120</w:t>
      </w:r>
      <w:r>
        <w:rPr>
          <w:rFonts w:eastAsia="仿宋_GB2312"/>
          <w:sz w:val="30"/>
          <w:szCs w:val="30"/>
        </w:rPr>
        <w:t>%</w:t>
      </w:r>
      <w:r>
        <w:rPr>
          <w:rFonts w:eastAsia="仿宋_GB2312" w:hint="eastAsia"/>
          <w:sz w:val="30"/>
          <w:szCs w:val="30"/>
        </w:rPr>
        <w:t>（江苏省政府债券），标的</w:t>
      </w:r>
      <w:r>
        <w:rPr>
          <w:rFonts w:eastAsia="仿宋_GB2312" w:hint="eastAsia"/>
          <w:sz w:val="30"/>
          <w:szCs w:val="30"/>
        </w:rPr>
        <w:t>4</w:t>
      </w:r>
      <w:r>
        <w:rPr>
          <w:rFonts w:eastAsia="仿宋_GB2312" w:hint="eastAsia"/>
          <w:sz w:val="30"/>
          <w:szCs w:val="30"/>
        </w:rPr>
        <w:t>中标人提供人民币</w:t>
      </w:r>
      <w:r>
        <w:rPr>
          <w:rFonts w:eastAsia="仿宋_GB2312" w:hint="eastAsia"/>
          <w:sz w:val="30"/>
          <w:szCs w:val="30"/>
        </w:rPr>
        <w:t>5000</w:t>
      </w:r>
      <w:r>
        <w:rPr>
          <w:rFonts w:eastAsia="仿宋_GB2312" w:hint="eastAsia"/>
          <w:sz w:val="30"/>
          <w:szCs w:val="30"/>
        </w:rPr>
        <w:t>万元质押担保。</w:t>
      </w:r>
      <w:r>
        <w:rPr>
          <w:rFonts w:eastAsia="仿宋_GB2312" w:hint="eastAsia"/>
          <w:bCs/>
          <w:sz w:val="30"/>
          <w:szCs w:val="30"/>
        </w:rPr>
        <w:t>如到期未按要求</w:t>
      </w:r>
      <w:r>
        <w:rPr>
          <w:rFonts w:ascii="仿宋_GB2312" w:eastAsia="仿宋_GB2312" w:hint="eastAsia"/>
          <w:sz w:val="30"/>
          <w:szCs w:val="30"/>
        </w:rPr>
        <w:t>及时、足额划回淮安市主城区住宅专项维修资金定期存款本息，我行将以担保质押债券抵作淮安市主城区住宅专项维修资金定期存款本息归还款。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1559"/>
        <w:gridCol w:w="1559"/>
        <w:gridCol w:w="1560"/>
        <w:gridCol w:w="1474"/>
      </w:tblGrid>
      <w:tr w:rsidR="00DB3706">
        <w:trPr>
          <w:trHeight w:val="658"/>
        </w:trPr>
        <w:tc>
          <w:tcPr>
            <w:tcW w:w="817"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序号</w:t>
            </w:r>
          </w:p>
        </w:tc>
        <w:tc>
          <w:tcPr>
            <w:tcW w:w="1559"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债券名称</w:t>
            </w:r>
          </w:p>
        </w:tc>
        <w:tc>
          <w:tcPr>
            <w:tcW w:w="1559"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债券代码</w:t>
            </w:r>
          </w:p>
        </w:tc>
        <w:tc>
          <w:tcPr>
            <w:tcW w:w="1559"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债券起始日</w:t>
            </w:r>
          </w:p>
        </w:tc>
        <w:tc>
          <w:tcPr>
            <w:tcW w:w="1560"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债券到期日</w:t>
            </w:r>
          </w:p>
        </w:tc>
        <w:tc>
          <w:tcPr>
            <w:tcW w:w="1474"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债券面值（亿元）</w:t>
            </w:r>
          </w:p>
        </w:tc>
      </w:tr>
      <w:tr w:rsidR="00DB3706">
        <w:trPr>
          <w:trHeight w:val="397"/>
        </w:trPr>
        <w:tc>
          <w:tcPr>
            <w:tcW w:w="817" w:type="dxa"/>
            <w:vAlign w:val="center"/>
          </w:tcPr>
          <w:p w:rsidR="00DB3706" w:rsidRDefault="005F592C">
            <w:pPr>
              <w:jc w:val="center"/>
              <w:rPr>
                <w:rFonts w:ascii="仿宋_GB2312" w:eastAsia="仿宋_GB2312"/>
                <w:kern w:val="0"/>
                <w:sz w:val="24"/>
              </w:rPr>
            </w:pPr>
            <w:r>
              <w:rPr>
                <w:rFonts w:ascii="仿宋_GB2312" w:eastAsia="仿宋_GB2312"/>
                <w:kern w:val="0"/>
                <w:sz w:val="24"/>
              </w:rPr>
              <w:t>1</w:t>
            </w: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60" w:type="dxa"/>
            <w:vAlign w:val="center"/>
          </w:tcPr>
          <w:p w:rsidR="00DB3706" w:rsidRDefault="00DB3706">
            <w:pPr>
              <w:jc w:val="center"/>
              <w:rPr>
                <w:rFonts w:ascii="仿宋_GB2312" w:eastAsia="仿宋_GB2312"/>
                <w:kern w:val="0"/>
                <w:sz w:val="24"/>
              </w:rPr>
            </w:pPr>
          </w:p>
        </w:tc>
        <w:tc>
          <w:tcPr>
            <w:tcW w:w="1474" w:type="dxa"/>
            <w:vAlign w:val="center"/>
          </w:tcPr>
          <w:p w:rsidR="00DB3706" w:rsidRDefault="00DB3706">
            <w:pPr>
              <w:jc w:val="center"/>
              <w:rPr>
                <w:rFonts w:ascii="仿宋_GB2312" w:eastAsia="仿宋_GB2312"/>
                <w:kern w:val="0"/>
                <w:sz w:val="24"/>
              </w:rPr>
            </w:pPr>
          </w:p>
        </w:tc>
      </w:tr>
      <w:tr w:rsidR="00DB3706">
        <w:trPr>
          <w:trHeight w:val="397"/>
        </w:trPr>
        <w:tc>
          <w:tcPr>
            <w:tcW w:w="817" w:type="dxa"/>
            <w:vAlign w:val="center"/>
          </w:tcPr>
          <w:p w:rsidR="00DB3706" w:rsidRDefault="005F592C">
            <w:pPr>
              <w:jc w:val="center"/>
              <w:rPr>
                <w:rFonts w:ascii="仿宋_GB2312" w:eastAsia="仿宋_GB2312"/>
                <w:kern w:val="0"/>
                <w:sz w:val="24"/>
              </w:rPr>
            </w:pPr>
            <w:r>
              <w:rPr>
                <w:rFonts w:ascii="仿宋_GB2312" w:eastAsia="仿宋_GB2312"/>
                <w:kern w:val="0"/>
                <w:sz w:val="24"/>
              </w:rPr>
              <w:t>2</w:t>
            </w: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60" w:type="dxa"/>
            <w:vAlign w:val="center"/>
          </w:tcPr>
          <w:p w:rsidR="00DB3706" w:rsidRDefault="00DB3706">
            <w:pPr>
              <w:jc w:val="center"/>
              <w:rPr>
                <w:rFonts w:ascii="仿宋_GB2312" w:eastAsia="仿宋_GB2312"/>
                <w:kern w:val="0"/>
                <w:sz w:val="24"/>
              </w:rPr>
            </w:pPr>
          </w:p>
        </w:tc>
        <w:tc>
          <w:tcPr>
            <w:tcW w:w="1474" w:type="dxa"/>
            <w:vAlign w:val="center"/>
          </w:tcPr>
          <w:p w:rsidR="00DB3706" w:rsidRDefault="00DB3706">
            <w:pPr>
              <w:jc w:val="center"/>
              <w:rPr>
                <w:rFonts w:ascii="仿宋_GB2312" w:eastAsia="仿宋_GB2312"/>
                <w:kern w:val="0"/>
                <w:sz w:val="24"/>
              </w:rPr>
            </w:pPr>
          </w:p>
        </w:tc>
      </w:tr>
      <w:tr w:rsidR="00DB3706">
        <w:trPr>
          <w:trHeight w:val="397"/>
        </w:trPr>
        <w:tc>
          <w:tcPr>
            <w:tcW w:w="817" w:type="dxa"/>
            <w:vAlign w:val="center"/>
          </w:tcPr>
          <w:p w:rsidR="00DB3706" w:rsidRDefault="005F592C">
            <w:pPr>
              <w:jc w:val="center"/>
              <w:rPr>
                <w:rFonts w:ascii="仿宋_GB2312" w:eastAsia="仿宋_GB2312"/>
                <w:kern w:val="0"/>
                <w:sz w:val="24"/>
              </w:rPr>
            </w:pPr>
            <w:r>
              <w:rPr>
                <w:rFonts w:ascii="仿宋_GB2312" w:eastAsia="仿宋_GB2312"/>
                <w:kern w:val="0"/>
                <w:sz w:val="24"/>
              </w:rPr>
              <w:t>……</w:t>
            </w: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60" w:type="dxa"/>
            <w:vAlign w:val="center"/>
          </w:tcPr>
          <w:p w:rsidR="00DB3706" w:rsidRDefault="00DB3706">
            <w:pPr>
              <w:jc w:val="center"/>
              <w:rPr>
                <w:rFonts w:ascii="仿宋_GB2312" w:eastAsia="仿宋_GB2312"/>
                <w:kern w:val="0"/>
                <w:sz w:val="24"/>
              </w:rPr>
            </w:pPr>
          </w:p>
        </w:tc>
        <w:tc>
          <w:tcPr>
            <w:tcW w:w="1474" w:type="dxa"/>
            <w:vAlign w:val="center"/>
          </w:tcPr>
          <w:p w:rsidR="00DB3706" w:rsidRDefault="00DB3706">
            <w:pPr>
              <w:jc w:val="center"/>
              <w:rPr>
                <w:rFonts w:ascii="仿宋_GB2312" w:eastAsia="仿宋_GB2312"/>
                <w:kern w:val="0"/>
                <w:sz w:val="24"/>
              </w:rPr>
            </w:pPr>
          </w:p>
        </w:tc>
      </w:tr>
    </w:tbl>
    <w:p w:rsidR="00DB3706" w:rsidRDefault="005F592C">
      <w:pPr>
        <w:ind w:left="45" w:firstLineChars="200" w:firstLine="600"/>
        <w:rPr>
          <w:rFonts w:eastAsia="仿宋_GB2312"/>
          <w:bCs/>
          <w:sz w:val="24"/>
        </w:rPr>
      </w:pPr>
      <w:r>
        <w:rPr>
          <w:rFonts w:ascii="仿宋_GB2312" w:eastAsia="仿宋_GB2312" w:hint="eastAsia"/>
          <w:sz w:val="30"/>
          <w:szCs w:val="30"/>
        </w:rPr>
        <w:t>贵方确认收到全部本息后，本质押品担保函自动失效。</w:t>
      </w:r>
    </w:p>
    <w:p w:rsidR="00DB3706" w:rsidRDefault="005F592C">
      <w:pPr>
        <w:ind w:left="45" w:firstLineChars="1050" w:firstLine="3150"/>
        <w:rPr>
          <w:rFonts w:eastAsia="仿宋_GB2312"/>
          <w:bCs/>
          <w:sz w:val="30"/>
          <w:szCs w:val="30"/>
        </w:rPr>
      </w:pPr>
      <w:r>
        <w:rPr>
          <w:rFonts w:eastAsia="仿宋_GB2312" w:hint="eastAsia"/>
          <w:bCs/>
          <w:sz w:val="30"/>
          <w:szCs w:val="30"/>
        </w:rPr>
        <w:t>负责人（签章）：</w:t>
      </w:r>
    </w:p>
    <w:p w:rsidR="00DB3706" w:rsidRDefault="005F592C">
      <w:pPr>
        <w:ind w:left="45" w:firstLineChars="200" w:firstLine="600"/>
        <w:rPr>
          <w:rFonts w:eastAsia="仿宋_GB2312"/>
          <w:bCs/>
          <w:sz w:val="30"/>
          <w:szCs w:val="30"/>
        </w:rPr>
      </w:pPr>
      <w:r>
        <w:rPr>
          <w:rFonts w:eastAsia="仿宋_GB2312" w:hint="eastAsia"/>
          <w:bCs/>
          <w:sz w:val="30"/>
          <w:szCs w:val="30"/>
        </w:rPr>
        <w:t>单位公章：</w:t>
      </w:r>
    </w:p>
    <w:p w:rsidR="00DB3706" w:rsidRDefault="005F592C">
      <w:pPr>
        <w:ind w:left="45" w:firstLineChars="1900" w:firstLine="5700"/>
        <w:rPr>
          <w:rFonts w:eastAsia="仿宋_GB2312"/>
          <w:bCs/>
          <w:sz w:val="30"/>
          <w:szCs w:val="30"/>
        </w:rPr>
      </w:pPr>
      <w:r>
        <w:rPr>
          <w:rFonts w:eastAsia="仿宋_GB2312" w:hint="eastAsia"/>
          <w:bCs/>
          <w:sz w:val="30"/>
          <w:szCs w:val="30"/>
        </w:rPr>
        <w:t>年月日</w:t>
      </w:r>
    </w:p>
    <w:p w:rsidR="00DB3706" w:rsidRDefault="005F592C">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7</w:t>
      </w:r>
    </w:p>
    <w:p w:rsidR="00DB3706" w:rsidRDefault="005F592C">
      <w:pPr>
        <w:ind w:left="45"/>
        <w:jc w:val="center"/>
        <w:rPr>
          <w:rFonts w:ascii="方正黑体_GBK" w:eastAsia="方正黑体_GBK"/>
          <w:bCs/>
          <w:sz w:val="36"/>
          <w:szCs w:val="36"/>
        </w:rPr>
      </w:pPr>
      <w:r>
        <w:rPr>
          <w:rFonts w:ascii="方正黑体_GBK" w:eastAsia="方正黑体_GBK" w:hint="eastAsia"/>
          <w:sz w:val="36"/>
          <w:szCs w:val="36"/>
        </w:rPr>
        <w:lastRenderedPageBreak/>
        <w:t>廉政承诺书</w:t>
      </w:r>
    </w:p>
    <w:p w:rsidR="00DB3706" w:rsidRDefault="00DB3706">
      <w:pPr>
        <w:ind w:left="45"/>
        <w:rPr>
          <w:rFonts w:eastAsia="仿宋_GB2312"/>
          <w:bCs/>
          <w:sz w:val="30"/>
          <w:szCs w:val="30"/>
        </w:rPr>
      </w:pPr>
    </w:p>
    <w:p w:rsidR="00DB3706" w:rsidRDefault="005F592C">
      <w:pPr>
        <w:ind w:left="45"/>
        <w:rPr>
          <w:rFonts w:eastAsia="仿宋_GB2312"/>
          <w:bCs/>
          <w:sz w:val="30"/>
          <w:szCs w:val="30"/>
        </w:rPr>
      </w:pPr>
      <w:r>
        <w:rPr>
          <w:rFonts w:eastAsia="仿宋_GB2312" w:hint="eastAsia"/>
          <w:bCs/>
          <w:sz w:val="30"/>
          <w:szCs w:val="30"/>
        </w:rPr>
        <w:t>致：淮安市物业管理中心</w:t>
      </w:r>
    </w:p>
    <w:p w:rsidR="00DB3706" w:rsidRDefault="005F592C">
      <w:pPr>
        <w:ind w:leftChars="21" w:left="44" w:firstLineChars="200" w:firstLine="600"/>
        <w:rPr>
          <w:rFonts w:ascii="方正仿宋_GBK"/>
          <w:color w:val="000000"/>
          <w:szCs w:val="32"/>
        </w:rPr>
      </w:pPr>
      <w:r>
        <w:rPr>
          <w:rFonts w:eastAsia="仿宋_GB2312" w:hint="eastAsia"/>
          <w:bCs/>
          <w:sz w:val="30"/>
          <w:szCs w:val="30"/>
        </w:rPr>
        <w:t>（投标人名称）参加贵方组织的“淮安市主城区住宅专项维修资金定期存放项目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Pr>
          <w:rFonts w:ascii="宋体" w:eastAsia="仿宋_GB2312" w:hint="eastAsia"/>
          <w:bCs/>
          <w:sz w:val="30"/>
          <w:szCs w:val="30"/>
        </w:rPr>
        <w:t>3</w:t>
      </w:r>
      <w:r>
        <w:rPr>
          <w:rFonts w:ascii="宋体" w:eastAsia="仿宋_GB2312"/>
          <w:bCs/>
          <w:sz w:val="30"/>
          <w:szCs w:val="30"/>
        </w:rPr>
        <w:t>年</w:t>
      </w:r>
      <w:r>
        <w:rPr>
          <w:rFonts w:ascii="宋体" w:eastAsia="仿宋_GB2312" w:hint="eastAsia"/>
          <w:bCs/>
          <w:sz w:val="30"/>
          <w:szCs w:val="30"/>
        </w:rPr>
        <w:t>第</w:t>
      </w:r>
      <w:r>
        <w:rPr>
          <w:rFonts w:ascii="宋体" w:eastAsia="仿宋_GB2312" w:hint="eastAsia"/>
          <w:bCs/>
          <w:sz w:val="30"/>
          <w:szCs w:val="30"/>
        </w:rPr>
        <w:t>3</w:t>
      </w:r>
      <w:r>
        <w:rPr>
          <w:rFonts w:ascii="宋体" w:eastAsia="仿宋_GB2312" w:hint="eastAsia"/>
          <w:bCs/>
          <w:sz w:val="30"/>
          <w:szCs w:val="30"/>
        </w:rPr>
        <w:t>期）</w:t>
      </w:r>
      <w:r>
        <w:rPr>
          <w:rFonts w:eastAsia="仿宋_GB2312" w:hint="eastAsia"/>
          <w:bCs/>
          <w:sz w:val="30"/>
          <w:szCs w:val="30"/>
        </w:rPr>
        <w:t>投标，并已中标。</w:t>
      </w:r>
    </w:p>
    <w:p w:rsidR="00DB3706" w:rsidRDefault="005F592C">
      <w:pPr>
        <w:ind w:leftChars="21" w:left="44" w:firstLineChars="200" w:firstLine="600"/>
        <w:rPr>
          <w:rFonts w:ascii="仿宋_GB2312" w:eastAsia="仿宋_GB2312"/>
          <w:sz w:val="30"/>
          <w:szCs w:val="30"/>
        </w:rPr>
      </w:pPr>
      <w:r>
        <w:rPr>
          <w:rFonts w:eastAsia="仿宋_GB2312" w:hint="eastAsia"/>
          <w:bCs/>
          <w:sz w:val="30"/>
          <w:szCs w:val="30"/>
        </w:rPr>
        <w:t>我行承诺中标的定期存款</w:t>
      </w:r>
      <w:r>
        <w:rPr>
          <w:rFonts w:ascii="仿宋_GB2312" w:eastAsia="仿宋_GB2312" w:hint="eastAsia"/>
          <w:sz w:val="30"/>
          <w:szCs w:val="30"/>
        </w:rPr>
        <w:t>不纳入我行经办营业机构（网点）业绩考核，不与本行职员个人任务考核和收入挂钩，不向其他相关人员或机构支付任何费用。如有违反此承诺，我行将接受你单位按有关规定处理。</w:t>
      </w:r>
    </w:p>
    <w:p w:rsidR="00DB3706" w:rsidRDefault="005F592C">
      <w:pPr>
        <w:ind w:leftChars="21" w:left="44" w:firstLineChars="200" w:firstLine="600"/>
        <w:rPr>
          <w:rFonts w:ascii="仿宋_GB2312" w:eastAsia="仿宋_GB2312"/>
          <w:sz w:val="30"/>
          <w:szCs w:val="30"/>
        </w:rPr>
      </w:pPr>
      <w:r>
        <w:rPr>
          <w:rFonts w:ascii="仿宋_GB2312" w:eastAsia="仿宋_GB2312" w:hint="eastAsia"/>
          <w:sz w:val="30"/>
          <w:szCs w:val="30"/>
        </w:rPr>
        <w:t>我行承诺</w:t>
      </w:r>
      <w:r>
        <w:rPr>
          <w:rFonts w:ascii="仿宋_GB2312" w:eastAsia="仿宋_GB2312"/>
          <w:sz w:val="30"/>
          <w:szCs w:val="30"/>
        </w:rPr>
        <w:t>20</w:t>
      </w:r>
      <w:r>
        <w:rPr>
          <w:rFonts w:ascii="仿宋_GB2312" w:eastAsia="仿宋_GB2312" w:hint="eastAsia"/>
          <w:sz w:val="30"/>
          <w:szCs w:val="30"/>
        </w:rPr>
        <w:t>23</w:t>
      </w:r>
      <w:r>
        <w:rPr>
          <w:rFonts w:ascii="仿宋_GB2312" w:eastAsia="仿宋_GB2312" w:hint="eastAsia"/>
          <w:sz w:val="30"/>
          <w:szCs w:val="30"/>
        </w:rPr>
        <w:t>年第</w:t>
      </w:r>
      <w:r>
        <w:rPr>
          <w:rFonts w:ascii="仿宋_GB2312" w:eastAsia="仿宋_GB2312" w:hint="eastAsia"/>
          <w:sz w:val="30"/>
          <w:szCs w:val="30"/>
        </w:rPr>
        <w:t>3</w:t>
      </w:r>
      <w:r>
        <w:rPr>
          <w:rFonts w:ascii="仿宋_GB2312" w:eastAsia="仿宋_GB2312" w:hint="eastAsia"/>
          <w:sz w:val="30"/>
          <w:szCs w:val="30"/>
        </w:rPr>
        <w:t>期中标的</w:t>
      </w:r>
      <w:r>
        <w:rPr>
          <w:rFonts w:eastAsia="仿宋_GB2312" w:hint="eastAsia"/>
          <w:bCs/>
          <w:sz w:val="30"/>
          <w:szCs w:val="30"/>
        </w:rPr>
        <w:t>淮安市主城区住宅专项维修资金银行</w:t>
      </w:r>
      <w:r>
        <w:rPr>
          <w:rFonts w:ascii="仿宋_GB2312" w:eastAsia="仿宋_GB2312" w:hint="eastAsia"/>
          <w:sz w:val="30"/>
          <w:szCs w:val="30"/>
        </w:rPr>
        <w:t>定期存款均履行上述承诺。</w:t>
      </w:r>
    </w:p>
    <w:p w:rsidR="00DB3706" w:rsidRDefault="005F592C">
      <w:pPr>
        <w:ind w:firstLineChars="200" w:firstLine="600"/>
        <w:rPr>
          <w:rFonts w:ascii="方正仿宋_GBK"/>
          <w:sz w:val="30"/>
          <w:szCs w:val="30"/>
        </w:rPr>
      </w:pPr>
      <w:r>
        <w:rPr>
          <w:rFonts w:ascii="仿宋_GB2312" w:eastAsia="仿宋_GB2312" w:hint="eastAsia"/>
          <w:sz w:val="30"/>
          <w:szCs w:val="30"/>
        </w:rPr>
        <w:t>特此承诺。</w:t>
      </w:r>
    </w:p>
    <w:p w:rsidR="00DB3706" w:rsidRDefault="00DB3706">
      <w:pPr>
        <w:ind w:leftChars="21" w:left="44" w:firstLineChars="200" w:firstLine="600"/>
        <w:rPr>
          <w:rFonts w:ascii="仿宋_GB2312" w:eastAsia="仿宋_GB2312"/>
          <w:sz w:val="30"/>
          <w:szCs w:val="30"/>
        </w:rPr>
      </w:pPr>
    </w:p>
    <w:p w:rsidR="00DB3706" w:rsidRDefault="00DB3706">
      <w:pPr>
        <w:ind w:left="45"/>
        <w:rPr>
          <w:rFonts w:eastAsia="仿宋_GB2312"/>
          <w:bCs/>
          <w:sz w:val="30"/>
          <w:szCs w:val="30"/>
        </w:rPr>
      </w:pPr>
    </w:p>
    <w:p w:rsidR="00DB3706" w:rsidRDefault="005F592C">
      <w:pPr>
        <w:ind w:left="45" w:firstLineChars="200" w:firstLine="600"/>
        <w:rPr>
          <w:rFonts w:eastAsia="仿宋_GB2312"/>
          <w:bCs/>
          <w:sz w:val="30"/>
          <w:szCs w:val="30"/>
        </w:rPr>
      </w:pPr>
      <w:r>
        <w:rPr>
          <w:rFonts w:eastAsia="仿宋_GB2312" w:hint="eastAsia"/>
          <w:bCs/>
          <w:sz w:val="30"/>
          <w:szCs w:val="30"/>
        </w:rPr>
        <w:t>负责人（签章）：</w:t>
      </w:r>
    </w:p>
    <w:p w:rsidR="00DB3706" w:rsidRDefault="005F592C">
      <w:pPr>
        <w:ind w:left="45" w:firstLineChars="200" w:firstLine="600"/>
        <w:rPr>
          <w:rFonts w:eastAsia="仿宋_GB2312"/>
          <w:bCs/>
          <w:sz w:val="30"/>
          <w:szCs w:val="30"/>
        </w:rPr>
      </w:pPr>
      <w:r>
        <w:rPr>
          <w:rFonts w:eastAsia="仿宋_GB2312" w:hint="eastAsia"/>
          <w:bCs/>
          <w:sz w:val="30"/>
          <w:szCs w:val="30"/>
        </w:rPr>
        <w:t>单位公章：</w:t>
      </w:r>
    </w:p>
    <w:p w:rsidR="00DB3706" w:rsidRDefault="00DB3706">
      <w:pPr>
        <w:ind w:left="45" w:firstLineChars="200" w:firstLine="600"/>
        <w:rPr>
          <w:rFonts w:eastAsia="仿宋_GB2312"/>
          <w:bCs/>
          <w:sz w:val="30"/>
          <w:szCs w:val="30"/>
        </w:rPr>
      </w:pPr>
    </w:p>
    <w:p w:rsidR="00DB3706" w:rsidRDefault="005F592C">
      <w:pPr>
        <w:ind w:left="45" w:firstLineChars="200" w:firstLine="600"/>
        <w:rPr>
          <w:rFonts w:eastAsia="仿宋_GB2312"/>
          <w:bCs/>
          <w:sz w:val="30"/>
          <w:szCs w:val="30"/>
        </w:rPr>
      </w:pPr>
      <w:r>
        <w:rPr>
          <w:rFonts w:eastAsia="仿宋_GB2312" w:hint="eastAsia"/>
          <w:bCs/>
          <w:sz w:val="30"/>
          <w:szCs w:val="30"/>
        </w:rPr>
        <w:t>年月日</w:t>
      </w:r>
    </w:p>
    <w:p w:rsidR="00DB3706" w:rsidRDefault="00DB3706">
      <w:pPr>
        <w:ind w:left="45" w:firstLineChars="200" w:firstLine="600"/>
        <w:rPr>
          <w:rFonts w:eastAsia="仿宋_GB2312"/>
          <w:bCs/>
          <w:sz w:val="30"/>
          <w:szCs w:val="30"/>
        </w:rPr>
      </w:pPr>
    </w:p>
    <w:p w:rsidR="00DB3706" w:rsidRDefault="00DB3706"/>
    <w:p w:rsidR="00DB3706" w:rsidRDefault="00DB3706"/>
    <w:p w:rsidR="00DB3706" w:rsidRDefault="005F592C">
      <w:pPr>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8</w:t>
      </w:r>
    </w:p>
    <w:p w:rsidR="00DB3706" w:rsidRDefault="005F592C">
      <w:pPr>
        <w:jc w:val="center"/>
        <w:rPr>
          <w:rFonts w:ascii="方正黑体_GBK" w:eastAsia="方正黑体_GBK"/>
          <w:sz w:val="36"/>
          <w:szCs w:val="36"/>
        </w:rPr>
      </w:pPr>
      <w:r>
        <w:rPr>
          <w:rFonts w:ascii="方正黑体_GBK" w:eastAsia="方正黑体_GBK" w:hint="eastAsia"/>
          <w:sz w:val="36"/>
          <w:szCs w:val="36"/>
        </w:rPr>
        <w:t>投标人参与投标确认函</w:t>
      </w:r>
    </w:p>
    <w:p w:rsidR="00DB3706" w:rsidRDefault="00DB3706">
      <w:pPr>
        <w:jc w:val="center"/>
        <w:rPr>
          <w:rFonts w:ascii="楷体_GB2312" w:eastAsia="楷体_GB2312" w:hAnsi="楷体"/>
          <w:sz w:val="28"/>
          <w:szCs w:val="28"/>
        </w:rPr>
      </w:pPr>
    </w:p>
    <w:p w:rsidR="00DB3706" w:rsidRDefault="005F592C">
      <w:pPr>
        <w:rPr>
          <w:rFonts w:ascii="仿宋_GB2312" w:eastAsia="仿宋_GB2312"/>
          <w:sz w:val="30"/>
          <w:szCs w:val="30"/>
        </w:rPr>
      </w:pPr>
      <w:r>
        <w:rPr>
          <w:rFonts w:ascii="仿宋_GB2312" w:eastAsia="仿宋_GB2312" w:hint="eastAsia"/>
          <w:sz w:val="30"/>
          <w:szCs w:val="30"/>
        </w:rPr>
        <w:t>江苏建瑞工程咨询有限公司：</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我单位将参与“淮安市主城区住宅专项维修资金定期存放项目”（</w:t>
      </w:r>
      <w:r>
        <w:rPr>
          <w:rFonts w:ascii="仿宋_GB2312" w:eastAsia="仿宋_GB2312"/>
          <w:sz w:val="30"/>
          <w:szCs w:val="30"/>
        </w:rPr>
        <w:t>202</w:t>
      </w:r>
      <w:r>
        <w:rPr>
          <w:rFonts w:ascii="仿宋_GB2312" w:eastAsia="仿宋_GB2312" w:hint="eastAsia"/>
          <w:sz w:val="30"/>
          <w:szCs w:val="30"/>
        </w:rPr>
        <w:t>3</w:t>
      </w:r>
      <w:r>
        <w:rPr>
          <w:rFonts w:ascii="仿宋_GB2312" w:eastAsia="仿宋_GB2312"/>
          <w:sz w:val="30"/>
          <w:szCs w:val="30"/>
        </w:rPr>
        <w:t>年</w:t>
      </w:r>
      <w:r>
        <w:rPr>
          <w:rFonts w:ascii="仿宋_GB2312" w:eastAsia="仿宋_GB2312" w:hint="eastAsia"/>
          <w:sz w:val="30"/>
          <w:szCs w:val="30"/>
        </w:rPr>
        <w:t>第</w:t>
      </w:r>
      <w:r>
        <w:rPr>
          <w:rFonts w:ascii="仿宋_GB2312" w:eastAsia="仿宋_GB2312" w:hint="eastAsia"/>
          <w:sz w:val="30"/>
          <w:szCs w:val="30"/>
        </w:rPr>
        <w:t>3</w:t>
      </w:r>
      <w:r>
        <w:rPr>
          <w:rFonts w:ascii="仿宋_GB2312" w:eastAsia="仿宋_GB2312" w:hint="eastAsia"/>
          <w:sz w:val="30"/>
          <w:szCs w:val="30"/>
        </w:rPr>
        <w:t>期）项目投标，现已在“淮安市住房和城乡建设局网站”下载招标文件，特发函确认。</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投标人名称：</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联系人：</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联系电话：</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移动电话：</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法定代表人（签字）</w:t>
      </w:r>
    </w:p>
    <w:p w:rsidR="00DB3706" w:rsidRDefault="00DB3706">
      <w:pPr>
        <w:wordWrap w:val="0"/>
        <w:ind w:left="5100" w:right="1040" w:hangingChars="1700" w:hanging="5100"/>
        <w:jc w:val="right"/>
        <w:rPr>
          <w:rFonts w:ascii="仿宋_GB2312" w:eastAsia="仿宋_GB2312"/>
          <w:sz w:val="30"/>
          <w:szCs w:val="30"/>
        </w:rPr>
      </w:pPr>
    </w:p>
    <w:p w:rsidR="00DB3706" w:rsidRDefault="005F592C">
      <w:pPr>
        <w:wordWrap w:val="0"/>
        <w:ind w:left="5100" w:right="1040" w:hangingChars="1700" w:hanging="5100"/>
        <w:jc w:val="right"/>
        <w:rPr>
          <w:rFonts w:ascii="仿宋_GB2312" w:eastAsia="仿宋_GB2312"/>
          <w:sz w:val="30"/>
          <w:szCs w:val="30"/>
        </w:rPr>
      </w:pPr>
      <w:r>
        <w:rPr>
          <w:rFonts w:ascii="仿宋_GB2312" w:eastAsia="仿宋_GB2312" w:hint="eastAsia"/>
          <w:sz w:val="30"/>
          <w:szCs w:val="30"/>
        </w:rPr>
        <w:t>（单位公章）</w:t>
      </w:r>
    </w:p>
    <w:p w:rsidR="00DB3706" w:rsidRDefault="00DB3706">
      <w:pPr>
        <w:ind w:left="5550" w:right="560" w:hangingChars="1850" w:hanging="5550"/>
        <w:jc w:val="center"/>
        <w:rPr>
          <w:rFonts w:ascii="仿宋_GB2312" w:eastAsia="仿宋_GB2312"/>
          <w:sz w:val="30"/>
          <w:szCs w:val="30"/>
        </w:rPr>
      </w:pPr>
    </w:p>
    <w:p w:rsidR="00DB3706" w:rsidRDefault="005F592C">
      <w:pPr>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 xml:space="preserve">年　</w:t>
      </w:r>
      <w:r>
        <w:rPr>
          <w:rFonts w:ascii="仿宋_GB2312" w:eastAsia="仿宋_GB2312" w:hint="eastAsia"/>
          <w:sz w:val="30"/>
          <w:szCs w:val="30"/>
        </w:rPr>
        <w:t xml:space="preserve"> </w:t>
      </w:r>
      <w:r>
        <w:rPr>
          <w:rFonts w:ascii="仿宋_GB2312" w:eastAsia="仿宋_GB2312" w:hint="eastAsia"/>
          <w:sz w:val="30"/>
          <w:szCs w:val="30"/>
        </w:rPr>
        <w:t>月　日</w:t>
      </w:r>
    </w:p>
    <w:p w:rsidR="00DB3706" w:rsidRDefault="00DB3706">
      <w:pPr>
        <w:rPr>
          <w:rFonts w:ascii="仿宋_GB2312" w:eastAsia="仿宋_GB2312"/>
          <w:sz w:val="30"/>
          <w:szCs w:val="30"/>
        </w:rPr>
      </w:pPr>
    </w:p>
    <w:sectPr w:rsidR="00DB3706" w:rsidSect="00DB3706">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92C" w:rsidRDefault="005F592C" w:rsidP="00DB3706">
      <w:r>
        <w:separator/>
      </w:r>
    </w:p>
  </w:endnote>
  <w:endnote w:type="continuationSeparator" w:id="1">
    <w:p w:rsidR="005F592C" w:rsidRDefault="005F592C" w:rsidP="00DB3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东文宋体">
    <w:altName w:val="微软雅黑"/>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7"/>
      <w:framePr w:wrap="around" w:vAnchor="text" w:hAnchor="margin" w:xAlign="center" w:y="1"/>
      <w:rPr>
        <w:rStyle w:val="aa"/>
      </w:rPr>
    </w:pPr>
    <w:r>
      <w:rPr>
        <w:rStyle w:val="aa"/>
      </w:rPr>
      <w:fldChar w:fldCharType="begin"/>
    </w:r>
    <w:r w:rsidR="005F592C">
      <w:rPr>
        <w:rStyle w:val="aa"/>
      </w:rPr>
      <w:instrText xml:space="preserve">PAGE  </w:instrText>
    </w:r>
    <w:r>
      <w:rPr>
        <w:rStyle w:val="aa"/>
      </w:rPr>
      <w:fldChar w:fldCharType="end"/>
    </w:r>
  </w:p>
  <w:p w:rsidR="00DB3706" w:rsidRDefault="00DB370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7"/>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DB3706" w:rsidRDefault="00DB3706">
                <w:pPr>
                  <w:pStyle w:val="a7"/>
                </w:pPr>
                <w:r>
                  <w:fldChar w:fldCharType="begin"/>
                </w:r>
                <w:r w:rsidR="005F592C">
                  <w:instrText xml:space="preserve"> PAGE  \* MERGEFORMAT </w:instrText>
                </w:r>
                <w:r>
                  <w:fldChar w:fldCharType="separate"/>
                </w:r>
                <w:r w:rsidR="0006201A">
                  <w:rPr>
                    <w:noProof/>
                  </w:rPr>
                  <w:t>23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DB3706" w:rsidRDefault="00DB3706">
                <w:pPr>
                  <w:pStyle w:val="a7"/>
                </w:pPr>
                <w:r>
                  <w:fldChar w:fldCharType="begin"/>
                </w:r>
                <w:r w:rsidR="005F592C">
                  <w:instrText xml:space="preserve"> PAGE  \* MERGEFORMAT </w:instrText>
                </w:r>
                <w:r>
                  <w:fldChar w:fldCharType="separate"/>
                </w:r>
                <w:r w:rsidR="0006201A">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92C" w:rsidRDefault="005F592C" w:rsidP="00DB3706">
      <w:r>
        <w:separator/>
      </w:r>
    </w:p>
  </w:footnote>
  <w:footnote w:type="continuationSeparator" w:id="1">
    <w:p w:rsidR="005F592C" w:rsidRDefault="005F592C" w:rsidP="00DB3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FBA9B1"/>
    <w:multiLevelType w:val="singleLevel"/>
    <w:tmpl w:val="DFFBA9B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JiMGFhOTk5ZTVmODUxN2M1ZmI4M2NkNTNkMjY4NzMifQ=="/>
  </w:docVars>
  <w:rsids>
    <w:rsidRoot w:val="00080AE2"/>
    <w:rsid w:val="8F6ED201"/>
    <w:rsid w:val="9ED377EF"/>
    <w:rsid w:val="AEB7CA20"/>
    <w:rsid w:val="AF3DAD1D"/>
    <w:rsid w:val="B75FBB03"/>
    <w:rsid w:val="BB7E39F5"/>
    <w:rsid w:val="BBCFE1A3"/>
    <w:rsid w:val="BD3EA16B"/>
    <w:rsid w:val="BDED16B6"/>
    <w:rsid w:val="BDFA4CC5"/>
    <w:rsid w:val="BDFDC23C"/>
    <w:rsid w:val="BEDB422D"/>
    <w:rsid w:val="BEE786AD"/>
    <w:rsid w:val="BF7EBE1F"/>
    <w:rsid w:val="CADF3051"/>
    <w:rsid w:val="CF9B4C97"/>
    <w:rsid w:val="D3B7D65D"/>
    <w:rsid w:val="D712FC2D"/>
    <w:rsid w:val="DAEE629E"/>
    <w:rsid w:val="DCCAD123"/>
    <w:rsid w:val="DFD7B053"/>
    <w:rsid w:val="DFFFC72B"/>
    <w:rsid w:val="E7C7D21B"/>
    <w:rsid w:val="E9EC41C3"/>
    <w:rsid w:val="EB7BDEAA"/>
    <w:rsid w:val="ECE156FE"/>
    <w:rsid w:val="ECEE3C97"/>
    <w:rsid w:val="EDBBBDEF"/>
    <w:rsid w:val="EDFFC214"/>
    <w:rsid w:val="EE5652ED"/>
    <w:rsid w:val="EFFFB874"/>
    <w:rsid w:val="F2FFBCC9"/>
    <w:rsid w:val="F41DEC1F"/>
    <w:rsid w:val="F57B3C7E"/>
    <w:rsid w:val="F6770183"/>
    <w:rsid w:val="F725510C"/>
    <w:rsid w:val="F7F974B9"/>
    <w:rsid w:val="F876B37E"/>
    <w:rsid w:val="F9DEC0D3"/>
    <w:rsid w:val="FBDD7E91"/>
    <w:rsid w:val="FCFFE96C"/>
    <w:rsid w:val="FD7ED2B2"/>
    <w:rsid w:val="FD7FF323"/>
    <w:rsid w:val="FDEF07CD"/>
    <w:rsid w:val="FDFDE08B"/>
    <w:rsid w:val="FEF378BC"/>
    <w:rsid w:val="FEF953A3"/>
    <w:rsid w:val="FF77B824"/>
    <w:rsid w:val="FF7C6B93"/>
    <w:rsid w:val="FFA24A73"/>
    <w:rsid w:val="FFD3361D"/>
    <w:rsid w:val="FFD73B1B"/>
    <w:rsid w:val="FFEB6A15"/>
    <w:rsid w:val="FFFD4FE5"/>
    <w:rsid w:val="FFFDF12D"/>
    <w:rsid w:val="FFFFA2E3"/>
    <w:rsid w:val="00000D85"/>
    <w:rsid w:val="0000123E"/>
    <w:rsid w:val="00004777"/>
    <w:rsid w:val="00007AC4"/>
    <w:rsid w:val="000129C8"/>
    <w:rsid w:val="000137C2"/>
    <w:rsid w:val="00014E52"/>
    <w:rsid w:val="00014F03"/>
    <w:rsid w:val="00016A42"/>
    <w:rsid w:val="000172FE"/>
    <w:rsid w:val="00020A7D"/>
    <w:rsid w:val="0002125C"/>
    <w:rsid w:val="00024083"/>
    <w:rsid w:val="000244F7"/>
    <w:rsid w:val="00025A8E"/>
    <w:rsid w:val="00026B5D"/>
    <w:rsid w:val="00027358"/>
    <w:rsid w:val="00027D41"/>
    <w:rsid w:val="0003197C"/>
    <w:rsid w:val="00031DCA"/>
    <w:rsid w:val="00031F02"/>
    <w:rsid w:val="0003264F"/>
    <w:rsid w:val="00032B25"/>
    <w:rsid w:val="0003313F"/>
    <w:rsid w:val="00040994"/>
    <w:rsid w:val="00041399"/>
    <w:rsid w:val="000430F6"/>
    <w:rsid w:val="000447C0"/>
    <w:rsid w:val="000519A2"/>
    <w:rsid w:val="00052116"/>
    <w:rsid w:val="00052409"/>
    <w:rsid w:val="00052B22"/>
    <w:rsid w:val="000575C3"/>
    <w:rsid w:val="00057D24"/>
    <w:rsid w:val="00057D2D"/>
    <w:rsid w:val="0006046C"/>
    <w:rsid w:val="0006201A"/>
    <w:rsid w:val="00063CE3"/>
    <w:rsid w:val="00064675"/>
    <w:rsid w:val="000650A7"/>
    <w:rsid w:val="0007131C"/>
    <w:rsid w:val="00073F9B"/>
    <w:rsid w:val="000772C5"/>
    <w:rsid w:val="00080AE2"/>
    <w:rsid w:val="000833F5"/>
    <w:rsid w:val="000836DB"/>
    <w:rsid w:val="00085D80"/>
    <w:rsid w:val="00091AE4"/>
    <w:rsid w:val="00094364"/>
    <w:rsid w:val="0009476D"/>
    <w:rsid w:val="00096EFC"/>
    <w:rsid w:val="000A03EF"/>
    <w:rsid w:val="000A3386"/>
    <w:rsid w:val="000A476E"/>
    <w:rsid w:val="000A7EC7"/>
    <w:rsid w:val="000B0FC3"/>
    <w:rsid w:val="000B1874"/>
    <w:rsid w:val="000B31B0"/>
    <w:rsid w:val="000B397B"/>
    <w:rsid w:val="000B4BE2"/>
    <w:rsid w:val="000B4FF6"/>
    <w:rsid w:val="000B64F8"/>
    <w:rsid w:val="000B67EA"/>
    <w:rsid w:val="000C14D6"/>
    <w:rsid w:val="000C25FA"/>
    <w:rsid w:val="000D09FA"/>
    <w:rsid w:val="000D0E4A"/>
    <w:rsid w:val="000D1B16"/>
    <w:rsid w:val="000D2DF2"/>
    <w:rsid w:val="000D76B4"/>
    <w:rsid w:val="000D7922"/>
    <w:rsid w:val="000E53D0"/>
    <w:rsid w:val="000E56B7"/>
    <w:rsid w:val="000E5DB4"/>
    <w:rsid w:val="000E6548"/>
    <w:rsid w:val="000E6CF0"/>
    <w:rsid w:val="000F0E3F"/>
    <w:rsid w:val="000F1A8F"/>
    <w:rsid w:val="000F393C"/>
    <w:rsid w:val="000F58D2"/>
    <w:rsid w:val="000F7EE9"/>
    <w:rsid w:val="001033A8"/>
    <w:rsid w:val="0010635C"/>
    <w:rsid w:val="0010777B"/>
    <w:rsid w:val="0011041E"/>
    <w:rsid w:val="00110B65"/>
    <w:rsid w:val="00111A37"/>
    <w:rsid w:val="00112620"/>
    <w:rsid w:val="001131E9"/>
    <w:rsid w:val="001141A5"/>
    <w:rsid w:val="001160DA"/>
    <w:rsid w:val="00116535"/>
    <w:rsid w:val="00121007"/>
    <w:rsid w:val="00121E44"/>
    <w:rsid w:val="00122B6A"/>
    <w:rsid w:val="0012327B"/>
    <w:rsid w:val="00124C7B"/>
    <w:rsid w:val="001257A9"/>
    <w:rsid w:val="00125F68"/>
    <w:rsid w:val="0012679A"/>
    <w:rsid w:val="0013225C"/>
    <w:rsid w:val="0013330E"/>
    <w:rsid w:val="001337F9"/>
    <w:rsid w:val="00133A11"/>
    <w:rsid w:val="0013477B"/>
    <w:rsid w:val="00135AAB"/>
    <w:rsid w:val="00136307"/>
    <w:rsid w:val="001366F0"/>
    <w:rsid w:val="001371AA"/>
    <w:rsid w:val="00143313"/>
    <w:rsid w:val="00146340"/>
    <w:rsid w:val="00146A96"/>
    <w:rsid w:val="00146FE0"/>
    <w:rsid w:val="00152B64"/>
    <w:rsid w:val="001571F8"/>
    <w:rsid w:val="00157542"/>
    <w:rsid w:val="001578D7"/>
    <w:rsid w:val="00161F68"/>
    <w:rsid w:val="00162C93"/>
    <w:rsid w:val="0016327C"/>
    <w:rsid w:val="001659B4"/>
    <w:rsid w:val="0016644E"/>
    <w:rsid w:val="0016645B"/>
    <w:rsid w:val="001748D4"/>
    <w:rsid w:val="00175CBA"/>
    <w:rsid w:val="00176192"/>
    <w:rsid w:val="001775CB"/>
    <w:rsid w:val="00177CC7"/>
    <w:rsid w:val="001806F3"/>
    <w:rsid w:val="00180E54"/>
    <w:rsid w:val="0018206D"/>
    <w:rsid w:val="001823A2"/>
    <w:rsid w:val="00184049"/>
    <w:rsid w:val="00187F05"/>
    <w:rsid w:val="0019366E"/>
    <w:rsid w:val="00195373"/>
    <w:rsid w:val="00196E14"/>
    <w:rsid w:val="001A3BAD"/>
    <w:rsid w:val="001A3D37"/>
    <w:rsid w:val="001A4FA8"/>
    <w:rsid w:val="001A5A04"/>
    <w:rsid w:val="001A6167"/>
    <w:rsid w:val="001A72EF"/>
    <w:rsid w:val="001B1382"/>
    <w:rsid w:val="001B2BE8"/>
    <w:rsid w:val="001B30C7"/>
    <w:rsid w:val="001B768A"/>
    <w:rsid w:val="001C026C"/>
    <w:rsid w:val="001C0A56"/>
    <w:rsid w:val="001C3A6C"/>
    <w:rsid w:val="001C42A4"/>
    <w:rsid w:val="001C5A49"/>
    <w:rsid w:val="001C6957"/>
    <w:rsid w:val="001C6B9F"/>
    <w:rsid w:val="001C7439"/>
    <w:rsid w:val="001C768C"/>
    <w:rsid w:val="001D20C2"/>
    <w:rsid w:val="001D3726"/>
    <w:rsid w:val="001E1470"/>
    <w:rsid w:val="001E1755"/>
    <w:rsid w:val="001E1E1A"/>
    <w:rsid w:val="001E4581"/>
    <w:rsid w:val="001E4938"/>
    <w:rsid w:val="001E70B5"/>
    <w:rsid w:val="001F0465"/>
    <w:rsid w:val="001F3C77"/>
    <w:rsid w:val="001F744D"/>
    <w:rsid w:val="001F7BFB"/>
    <w:rsid w:val="002009C4"/>
    <w:rsid w:val="00200FD6"/>
    <w:rsid w:val="002036E9"/>
    <w:rsid w:val="00204127"/>
    <w:rsid w:val="002051D9"/>
    <w:rsid w:val="00212B3F"/>
    <w:rsid w:val="002132F5"/>
    <w:rsid w:val="00213CF7"/>
    <w:rsid w:val="00215303"/>
    <w:rsid w:val="00216964"/>
    <w:rsid w:val="0021779F"/>
    <w:rsid w:val="00221282"/>
    <w:rsid w:val="002220D5"/>
    <w:rsid w:val="00222267"/>
    <w:rsid w:val="0022276F"/>
    <w:rsid w:val="00222C3C"/>
    <w:rsid w:val="00222D3C"/>
    <w:rsid w:val="00225C47"/>
    <w:rsid w:val="0022772A"/>
    <w:rsid w:val="0023074F"/>
    <w:rsid w:val="00232B4D"/>
    <w:rsid w:val="002357CA"/>
    <w:rsid w:val="00245308"/>
    <w:rsid w:val="00246B33"/>
    <w:rsid w:val="002476B9"/>
    <w:rsid w:val="00247989"/>
    <w:rsid w:val="00250736"/>
    <w:rsid w:val="0025163C"/>
    <w:rsid w:val="00252283"/>
    <w:rsid w:val="0025592D"/>
    <w:rsid w:val="002606F7"/>
    <w:rsid w:val="00260764"/>
    <w:rsid w:val="002616B6"/>
    <w:rsid w:val="00266705"/>
    <w:rsid w:val="00267D0C"/>
    <w:rsid w:val="0027098D"/>
    <w:rsid w:val="0027185A"/>
    <w:rsid w:val="00271DE5"/>
    <w:rsid w:val="00273436"/>
    <w:rsid w:val="00273B0B"/>
    <w:rsid w:val="002743C8"/>
    <w:rsid w:val="00275771"/>
    <w:rsid w:val="00283044"/>
    <w:rsid w:val="00285E9D"/>
    <w:rsid w:val="002875C1"/>
    <w:rsid w:val="0029007E"/>
    <w:rsid w:val="00290BB5"/>
    <w:rsid w:val="0029230C"/>
    <w:rsid w:val="00292A36"/>
    <w:rsid w:val="00292D2A"/>
    <w:rsid w:val="002930D8"/>
    <w:rsid w:val="00293379"/>
    <w:rsid w:val="0029433D"/>
    <w:rsid w:val="002A040F"/>
    <w:rsid w:val="002A20AC"/>
    <w:rsid w:val="002A4B45"/>
    <w:rsid w:val="002A593B"/>
    <w:rsid w:val="002A6358"/>
    <w:rsid w:val="002A7C76"/>
    <w:rsid w:val="002B0AC5"/>
    <w:rsid w:val="002B1462"/>
    <w:rsid w:val="002B1A42"/>
    <w:rsid w:val="002B1AAD"/>
    <w:rsid w:val="002B29A9"/>
    <w:rsid w:val="002B3BAA"/>
    <w:rsid w:val="002B52A2"/>
    <w:rsid w:val="002B5367"/>
    <w:rsid w:val="002B63C4"/>
    <w:rsid w:val="002B7348"/>
    <w:rsid w:val="002B7431"/>
    <w:rsid w:val="002C1BB4"/>
    <w:rsid w:val="002C3122"/>
    <w:rsid w:val="002C377B"/>
    <w:rsid w:val="002C45C0"/>
    <w:rsid w:val="002C467F"/>
    <w:rsid w:val="002C7578"/>
    <w:rsid w:val="002D0D4D"/>
    <w:rsid w:val="002D14AA"/>
    <w:rsid w:val="002D183B"/>
    <w:rsid w:val="002D1E90"/>
    <w:rsid w:val="002D285F"/>
    <w:rsid w:val="002D3EF9"/>
    <w:rsid w:val="002D620C"/>
    <w:rsid w:val="002E1408"/>
    <w:rsid w:val="002E196B"/>
    <w:rsid w:val="002E1AFB"/>
    <w:rsid w:val="002E47B6"/>
    <w:rsid w:val="002E6547"/>
    <w:rsid w:val="002E685B"/>
    <w:rsid w:val="002F0945"/>
    <w:rsid w:val="002F0A0D"/>
    <w:rsid w:val="002F57E3"/>
    <w:rsid w:val="002F5A72"/>
    <w:rsid w:val="00300A9B"/>
    <w:rsid w:val="00300F33"/>
    <w:rsid w:val="00301251"/>
    <w:rsid w:val="003012CA"/>
    <w:rsid w:val="003025FC"/>
    <w:rsid w:val="00306DA0"/>
    <w:rsid w:val="003101E2"/>
    <w:rsid w:val="003114EB"/>
    <w:rsid w:val="00312465"/>
    <w:rsid w:val="00312E07"/>
    <w:rsid w:val="00315413"/>
    <w:rsid w:val="00315FC1"/>
    <w:rsid w:val="003161D9"/>
    <w:rsid w:val="00317524"/>
    <w:rsid w:val="00317747"/>
    <w:rsid w:val="00322775"/>
    <w:rsid w:val="00322AF7"/>
    <w:rsid w:val="003242FC"/>
    <w:rsid w:val="00327985"/>
    <w:rsid w:val="00327C13"/>
    <w:rsid w:val="0033261B"/>
    <w:rsid w:val="00334465"/>
    <w:rsid w:val="00334712"/>
    <w:rsid w:val="00340197"/>
    <w:rsid w:val="00340505"/>
    <w:rsid w:val="00340DE7"/>
    <w:rsid w:val="003418EB"/>
    <w:rsid w:val="00341DDC"/>
    <w:rsid w:val="00341F19"/>
    <w:rsid w:val="00344E9F"/>
    <w:rsid w:val="00346749"/>
    <w:rsid w:val="00347217"/>
    <w:rsid w:val="00351825"/>
    <w:rsid w:val="00354D3C"/>
    <w:rsid w:val="0035503E"/>
    <w:rsid w:val="003573DA"/>
    <w:rsid w:val="003576A6"/>
    <w:rsid w:val="003605A6"/>
    <w:rsid w:val="00360F34"/>
    <w:rsid w:val="00361059"/>
    <w:rsid w:val="003637E9"/>
    <w:rsid w:val="003648A5"/>
    <w:rsid w:val="00364E01"/>
    <w:rsid w:val="00365895"/>
    <w:rsid w:val="00365D69"/>
    <w:rsid w:val="00365E9A"/>
    <w:rsid w:val="00367E25"/>
    <w:rsid w:val="00371B6F"/>
    <w:rsid w:val="0037297D"/>
    <w:rsid w:val="00373023"/>
    <w:rsid w:val="00374F99"/>
    <w:rsid w:val="00375C1F"/>
    <w:rsid w:val="00375F79"/>
    <w:rsid w:val="00382DCE"/>
    <w:rsid w:val="00385E36"/>
    <w:rsid w:val="003865F4"/>
    <w:rsid w:val="00386790"/>
    <w:rsid w:val="003903C2"/>
    <w:rsid w:val="00390A44"/>
    <w:rsid w:val="003921D3"/>
    <w:rsid w:val="003923A2"/>
    <w:rsid w:val="003926FE"/>
    <w:rsid w:val="003930A0"/>
    <w:rsid w:val="00393234"/>
    <w:rsid w:val="00393299"/>
    <w:rsid w:val="00393352"/>
    <w:rsid w:val="00396E1C"/>
    <w:rsid w:val="003970E4"/>
    <w:rsid w:val="00397B5E"/>
    <w:rsid w:val="003A0366"/>
    <w:rsid w:val="003A3D38"/>
    <w:rsid w:val="003A631E"/>
    <w:rsid w:val="003B03E5"/>
    <w:rsid w:val="003B188F"/>
    <w:rsid w:val="003B43C0"/>
    <w:rsid w:val="003B6508"/>
    <w:rsid w:val="003B686D"/>
    <w:rsid w:val="003B6F26"/>
    <w:rsid w:val="003C08B2"/>
    <w:rsid w:val="003C1A88"/>
    <w:rsid w:val="003C20B6"/>
    <w:rsid w:val="003C2DCA"/>
    <w:rsid w:val="003C4281"/>
    <w:rsid w:val="003C472E"/>
    <w:rsid w:val="003C69E1"/>
    <w:rsid w:val="003C6A9D"/>
    <w:rsid w:val="003D28A2"/>
    <w:rsid w:val="003D33AC"/>
    <w:rsid w:val="003D4EBF"/>
    <w:rsid w:val="003D6B3F"/>
    <w:rsid w:val="003D747B"/>
    <w:rsid w:val="003E11EE"/>
    <w:rsid w:val="003E4A0C"/>
    <w:rsid w:val="003F160F"/>
    <w:rsid w:val="003F2E2A"/>
    <w:rsid w:val="003F647E"/>
    <w:rsid w:val="003F755C"/>
    <w:rsid w:val="00400820"/>
    <w:rsid w:val="00400BC6"/>
    <w:rsid w:val="00403122"/>
    <w:rsid w:val="004034B4"/>
    <w:rsid w:val="00403620"/>
    <w:rsid w:val="00403F03"/>
    <w:rsid w:val="004040D2"/>
    <w:rsid w:val="0041139A"/>
    <w:rsid w:val="00411B31"/>
    <w:rsid w:val="00412827"/>
    <w:rsid w:val="00412EC0"/>
    <w:rsid w:val="004139DE"/>
    <w:rsid w:val="004141D8"/>
    <w:rsid w:val="00414B32"/>
    <w:rsid w:val="00415F24"/>
    <w:rsid w:val="00417928"/>
    <w:rsid w:val="004210A3"/>
    <w:rsid w:val="0042139A"/>
    <w:rsid w:val="00421DE5"/>
    <w:rsid w:val="00421E0E"/>
    <w:rsid w:val="00421EE5"/>
    <w:rsid w:val="0042349F"/>
    <w:rsid w:val="004235CF"/>
    <w:rsid w:val="00425331"/>
    <w:rsid w:val="00426D3B"/>
    <w:rsid w:val="00427189"/>
    <w:rsid w:val="00427515"/>
    <w:rsid w:val="00434537"/>
    <w:rsid w:val="0043454D"/>
    <w:rsid w:val="004378D3"/>
    <w:rsid w:val="00441B0A"/>
    <w:rsid w:val="00444502"/>
    <w:rsid w:val="004447D2"/>
    <w:rsid w:val="00445D61"/>
    <w:rsid w:val="00447D1F"/>
    <w:rsid w:val="004509F1"/>
    <w:rsid w:val="00452D6F"/>
    <w:rsid w:val="00453697"/>
    <w:rsid w:val="00453EFB"/>
    <w:rsid w:val="004540E1"/>
    <w:rsid w:val="00454182"/>
    <w:rsid w:val="004563FE"/>
    <w:rsid w:val="0045735F"/>
    <w:rsid w:val="004578BB"/>
    <w:rsid w:val="00460744"/>
    <w:rsid w:val="004625E8"/>
    <w:rsid w:val="00462890"/>
    <w:rsid w:val="00463076"/>
    <w:rsid w:val="004679DC"/>
    <w:rsid w:val="0047016A"/>
    <w:rsid w:val="004703B7"/>
    <w:rsid w:val="004721EB"/>
    <w:rsid w:val="00473F72"/>
    <w:rsid w:val="004751AF"/>
    <w:rsid w:val="004801F1"/>
    <w:rsid w:val="00481177"/>
    <w:rsid w:val="00481A03"/>
    <w:rsid w:val="004825AC"/>
    <w:rsid w:val="004833C1"/>
    <w:rsid w:val="00483B30"/>
    <w:rsid w:val="004866F3"/>
    <w:rsid w:val="00492B2D"/>
    <w:rsid w:val="004A19B4"/>
    <w:rsid w:val="004A2623"/>
    <w:rsid w:val="004A3C58"/>
    <w:rsid w:val="004A47AE"/>
    <w:rsid w:val="004A7D0E"/>
    <w:rsid w:val="004B0409"/>
    <w:rsid w:val="004B07C5"/>
    <w:rsid w:val="004B0F25"/>
    <w:rsid w:val="004B1629"/>
    <w:rsid w:val="004B3DB6"/>
    <w:rsid w:val="004B47DD"/>
    <w:rsid w:val="004B5639"/>
    <w:rsid w:val="004B73E7"/>
    <w:rsid w:val="004C28AD"/>
    <w:rsid w:val="004C6A61"/>
    <w:rsid w:val="004C7405"/>
    <w:rsid w:val="004C78BA"/>
    <w:rsid w:val="004D028E"/>
    <w:rsid w:val="004D032E"/>
    <w:rsid w:val="004D13BF"/>
    <w:rsid w:val="004D4270"/>
    <w:rsid w:val="004D4AE4"/>
    <w:rsid w:val="004D5A5A"/>
    <w:rsid w:val="004D6295"/>
    <w:rsid w:val="004D656A"/>
    <w:rsid w:val="004D753D"/>
    <w:rsid w:val="004D7787"/>
    <w:rsid w:val="004E17B4"/>
    <w:rsid w:val="004E1B9B"/>
    <w:rsid w:val="004E1C2F"/>
    <w:rsid w:val="004E1E4F"/>
    <w:rsid w:val="004E2B68"/>
    <w:rsid w:val="004E3438"/>
    <w:rsid w:val="004E39B3"/>
    <w:rsid w:val="004E3E7B"/>
    <w:rsid w:val="004E5253"/>
    <w:rsid w:val="004E66C3"/>
    <w:rsid w:val="004F09C3"/>
    <w:rsid w:val="004F126C"/>
    <w:rsid w:val="004F2BCD"/>
    <w:rsid w:val="004F315D"/>
    <w:rsid w:val="00502DA8"/>
    <w:rsid w:val="00506B98"/>
    <w:rsid w:val="00510ADC"/>
    <w:rsid w:val="0051415D"/>
    <w:rsid w:val="005168CA"/>
    <w:rsid w:val="00522311"/>
    <w:rsid w:val="00523388"/>
    <w:rsid w:val="00530F6B"/>
    <w:rsid w:val="0053210B"/>
    <w:rsid w:val="005344DF"/>
    <w:rsid w:val="00534966"/>
    <w:rsid w:val="00535D70"/>
    <w:rsid w:val="005406E8"/>
    <w:rsid w:val="00542B20"/>
    <w:rsid w:val="00542D89"/>
    <w:rsid w:val="005433FB"/>
    <w:rsid w:val="005461EC"/>
    <w:rsid w:val="005472CE"/>
    <w:rsid w:val="00547360"/>
    <w:rsid w:val="005529AC"/>
    <w:rsid w:val="0055302E"/>
    <w:rsid w:val="005533BB"/>
    <w:rsid w:val="005545B6"/>
    <w:rsid w:val="00554BAF"/>
    <w:rsid w:val="0055592F"/>
    <w:rsid w:val="00555C85"/>
    <w:rsid w:val="00555FAD"/>
    <w:rsid w:val="00556091"/>
    <w:rsid w:val="00556494"/>
    <w:rsid w:val="005576ED"/>
    <w:rsid w:val="005618E5"/>
    <w:rsid w:val="00561E79"/>
    <w:rsid w:val="005655B9"/>
    <w:rsid w:val="00566796"/>
    <w:rsid w:val="00574888"/>
    <w:rsid w:val="00583829"/>
    <w:rsid w:val="00584ADC"/>
    <w:rsid w:val="005871D1"/>
    <w:rsid w:val="005922A4"/>
    <w:rsid w:val="005952DC"/>
    <w:rsid w:val="00596D13"/>
    <w:rsid w:val="00597672"/>
    <w:rsid w:val="005A26DA"/>
    <w:rsid w:val="005A476A"/>
    <w:rsid w:val="005A6FE1"/>
    <w:rsid w:val="005A7CD7"/>
    <w:rsid w:val="005B1543"/>
    <w:rsid w:val="005B1CD8"/>
    <w:rsid w:val="005B5771"/>
    <w:rsid w:val="005C1C5C"/>
    <w:rsid w:val="005C3247"/>
    <w:rsid w:val="005C3402"/>
    <w:rsid w:val="005C4A81"/>
    <w:rsid w:val="005C5238"/>
    <w:rsid w:val="005C5918"/>
    <w:rsid w:val="005C6BC6"/>
    <w:rsid w:val="005C7B17"/>
    <w:rsid w:val="005D09E5"/>
    <w:rsid w:val="005D1747"/>
    <w:rsid w:val="005D1CAC"/>
    <w:rsid w:val="005D6594"/>
    <w:rsid w:val="005E0103"/>
    <w:rsid w:val="005E0F8B"/>
    <w:rsid w:val="005E141B"/>
    <w:rsid w:val="005E17F0"/>
    <w:rsid w:val="005E3FEE"/>
    <w:rsid w:val="005E46A8"/>
    <w:rsid w:val="005E5084"/>
    <w:rsid w:val="005E572E"/>
    <w:rsid w:val="005E6803"/>
    <w:rsid w:val="005E7103"/>
    <w:rsid w:val="005F055C"/>
    <w:rsid w:val="005F0DF4"/>
    <w:rsid w:val="005F4731"/>
    <w:rsid w:val="005F5191"/>
    <w:rsid w:val="005F592C"/>
    <w:rsid w:val="005F7969"/>
    <w:rsid w:val="006006CA"/>
    <w:rsid w:val="00603E3E"/>
    <w:rsid w:val="0060507A"/>
    <w:rsid w:val="00605ACB"/>
    <w:rsid w:val="00605FD4"/>
    <w:rsid w:val="006066AF"/>
    <w:rsid w:val="00606C73"/>
    <w:rsid w:val="00607D8B"/>
    <w:rsid w:val="0061549A"/>
    <w:rsid w:val="00615B6B"/>
    <w:rsid w:val="00616368"/>
    <w:rsid w:val="00616FA5"/>
    <w:rsid w:val="00617996"/>
    <w:rsid w:val="006209A7"/>
    <w:rsid w:val="00620DFF"/>
    <w:rsid w:val="00623271"/>
    <w:rsid w:val="00624BBE"/>
    <w:rsid w:val="00627FD1"/>
    <w:rsid w:val="00630354"/>
    <w:rsid w:val="006322CC"/>
    <w:rsid w:val="00632AE9"/>
    <w:rsid w:val="0063578C"/>
    <w:rsid w:val="00637219"/>
    <w:rsid w:val="00640228"/>
    <w:rsid w:val="00640911"/>
    <w:rsid w:val="00642AA3"/>
    <w:rsid w:val="00642E66"/>
    <w:rsid w:val="00643302"/>
    <w:rsid w:val="006435BA"/>
    <w:rsid w:val="00643884"/>
    <w:rsid w:val="00643986"/>
    <w:rsid w:val="00646AAF"/>
    <w:rsid w:val="00646D2C"/>
    <w:rsid w:val="00646E90"/>
    <w:rsid w:val="00651855"/>
    <w:rsid w:val="00651BC5"/>
    <w:rsid w:val="0065200B"/>
    <w:rsid w:val="006534DF"/>
    <w:rsid w:val="00653F07"/>
    <w:rsid w:val="0065423B"/>
    <w:rsid w:val="00654597"/>
    <w:rsid w:val="00655770"/>
    <w:rsid w:val="00657B30"/>
    <w:rsid w:val="00662C69"/>
    <w:rsid w:val="0066467C"/>
    <w:rsid w:val="006649A1"/>
    <w:rsid w:val="00665F56"/>
    <w:rsid w:val="00666C9B"/>
    <w:rsid w:val="0067023A"/>
    <w:rsid w:val="00673A3E"/>
    <w:rsid w:val="00673F8B"/>
    <w:rsid w:val="00677069"/>
    <w:rsid w:val="00677093"/>
    <w:rsid w:val="006775FB"/>
    <w:rsid w:val="00680DDA"/>
    <w:rsid w:val="00685967"/>
    <w:rsid w:val="006865FC"/>
    <w:rsid w:val="00686E94"/>
    <w:rsid w:val="00690D3F"/>
    <w:rsid w:val="006924FA"/>
    <w:rsid w:val="00692508"/>
    <w:rsid w:val="00692FF0"/>
    <w:rsid w:val="00693BCD"/>
    <w:rsid w:val="00694250"/>
    <w:rsid w:val="006A1631"/>
    <w:rsid w:val="006A354B"/>
    <w:rsid w:val="006A519D"/>
    <w:rsid w:val="006A6C04"/>
    <w:rsid w:val="006A6E02"/>
    <w:rsid w:val="006A7797"/>
    <w:rsid w:val="006A7A85"/>
    <w:rsid w:val="006A7C33"/>
    <w:rsid w:val="006B2518"/>
    <w:rsid w:val="006B31A4"/>
    <w:rsid w:val="006B3804"/>
    <w:rsid w:val="006B60F8"/>
    <w:rsid w:val="006C0508"/>
    <w:rsid w:val="006C1006"/>
    <w:rsid w:val="006C33AC"/>
    <w:rsid w:val="006C38BF"/>
    <w:rsid w:val="006C5E63"/>
    <w:rsid w:val="006D0582"/>
    <w:rsid w:val="006D30F7"/>
    <w:rsid w:val="006D4EBF"/>
    <w:rsid w:val="006D5D9D"/>
    <w:rsid w:val="006D7B0F"/>
    <w:rsid w:val="006E05BF"/>
    <w:rsid w:val="006E0B58"/>
    <w:rsid w:val="006E0FB8"/>
    <w:rsid w:val="006E12A8"/>
    <w:rsid w:val="006E13E0"/>
    <w:rsid w:val="006E1C16"/>
    <w:rsid w:val="006E2159"/>
    <w:rsid w:val="006E2583"/>
    <w:rsid w:val="006E3094"/>
    <w:rsid w:val="006E4A03"/>
    <w:rsid w:val="006E5C36"/>
    <w:rsid w:val="006E5E20"/>
    <w:rsid w:val="006F26A8"/>
    <w:rsid w:val="006F2B39"/>
    <w:rsid w:val="006F3BE5"/>
    <w:rsid w:val="006F69E8"/>
    <w:rsid w:val="00700B00"/>
    <w:rsid w:val="00705F83"/>
    <w:rsid w:val="00707D03"/>
    <w:rsid w:val="0071180B"/>
    <w:rsid w:val="00711B88"/>
    <w:rsid w:val="00713A12"/>
    <w:rsid w:val="0071507C"/>
    <w:rsid w:val="0072005A"/>
    <w:rsid w:val="0072015E"/>
    <w:rsid w:val="007212E2"/>
    <w:rsid w:val="007215D2"/>
    <w:rsid w:val="00721657"/>
    <w:rsid w:val="00724175"/>
    <w:rsid w:val="0072534D"/>
    <w:rsid w:val="007255B3"/>
    <w:rsid w:val="0073017A"/>
    <w:rsid w:val="00730AA6"/>
    <w:rsid w:val="00731B01"/>
    <w:rsid w:val="0073200E"/>
    <w:rsid w:val="007320FC"/>
    <w:rsid w:val="00734819"/>
    <w:rsid w:val="007351A8"/>
    <w:rsid w:val="00735AEA"/>
    <w:rsid w:val="00736A6E"/>
    <w:rsid w:val="007417FC"/>
    <w:rsid w:val="00753322"/>
    <w:rsid w:val="0075672D"/>
    <w:rsid w:val="00763579"/>
    <w:rsid w:val="0077303D"/>
    <w:rsid w:val="00775BC4"/>
    <w:rsid w:val="007809EF"/>
    <w:rsid w:val="00782BEE"/>
    <w:rsid w:val="00782CAC"/>
    <w:rsid w:val="00782E5D"/>
    <w:rsid w:val="0078311B"/>
    <w:rsid w:val="00783A0B"/>
    <w:rsid w:val="00783CED"/>
    <w:rsid w:val="00783FD8"/>
    <w:rsid w:val="00787055"/>
    <w:rsid w:val="007873E6"/>
    <w:rsid w:val="007874FA"/>
    <w:rsid w:val="0079021F"/>
    <w:rsid w:val="00791A85"/>
    <w:rsid w:val="0079245A"/>
    <w:rsid w:val="00794121"/>
    <w:rsid w:val="00794F1F"/>
    <w:rsid w:val="0079521D"/>
    <w:rsid w:val="00796577"/>
    <w:rsid w:val="0079677C"/>
    <w:rsid w:val="007979E6"/>
    <w:rsid w:val="007A5BE3"/>
    <w:rsid w:val="007A6B20"/>
    <w:rsid w:val="007A7BB6"/>
    <w:rsid w:val="007B23BF"/>
    <w:rsid w:val="007C13C9"/>
    <w:rsid w:val="007C65B8"/>
    <w:rsid w:val="007D0654"/>
    <w:rsid w:val="007D3512"/>
    <w:rsid w:val="007E003A"/>
    <w:rsid w:val="007E145E"/>
    <w:rsid w:val="007E1CC0"/>
    <w:rsid w:val="007E4A36"/>
    <w:rsid w:val="007E7307"/>
    <w:rsid w:val="007F073B"/>
    <w:rsid w:val="007F151B"/>
    <w:rsid w:val="007F545C"/>
    <w:rsid w:val="007F5518"/>
    <w:rsid w:val="007F57AE"/>
    <w:rsid w:val="007F602E"/>
    <w:rsid w:val="00800A36"/>
    <w:rsid w:val="00802BDB"/>
    <w:rsid w:val="00804FD2"/>
    <w:rsid w:val="00811612"/>
    <w:rsid w:val="0081310B"/>
    <w:rsid w:val="00815FAB"/>
    <w:rsid w:val="0081738E"/>
    <w:rsid w:val="00817554"/>
    <w:rsid w:val="008228C7"/>
    <w:rsid w:val="00824220"/>
    <w:rsid w:val="0082653F"/>
    <w:rsid w:val="00827B29"/>
    <w:rsid w:val="00827E9F"/>
    <w:rsid w:val="00830CB4"/>
    <w:rsid w:val="00830F82"/>
    <w:rsid w:val="008327B2"/>
    <w:rsid w:val="00835530"/>
    <w:rsid w:val="0083662D"/>
    <w:rsid w:val="00841A67"/>
    <w:rsid w:val="00843075"/>
    <w:rsid w:val="008458B3"/>
    <w:rsid w:val="00846A42"/>
    <w:rsid w:val="00846E25"/>
    <w:rsid w:val="00847108"/>
    <w:rsid w:val="00851461"/>
    <w:rsid w:val="0085244D"/>
    <w:rsid w:val="008539FF"/>
    <w:rsid w:val="00853F99"/>
    <w:rsid w:val="008560D1"/>
    <w:rsid w:val="008576E5"/>
    <w:rsid w:val="0086134E"/>
    <w:rsid w:val="00863E3F"/>
    <w:rsid w:val="008653BF"/>
    <w:rsid w:val="008742D9"/>
    <w:rsid w:val="00877ED0"/>
    <w:rsid w:val="00880067"/>
    <w:rsid w:val="00880865"/>
    <w:rsid w:val="0088332E"/>
    <w:rsid w:val="00885443"/>
    <w:rsid w:val="008866C2"/>
    <w:rsid w:val="0088783E"/>
    <w:rsid w:val="008878AE"/>
    <w:rsid w:val="008904CD"/>
    <w:rsid w:val="0089279B"/>
    <w:rsid w:val="00897453"/>
    <w:rsid w:val="008A0B87"/>
    <w:rsid w:val="008A224F"/>
    <w:rsid w:val="008A2F26"/>
    <w:rsid w:val="008A341F"/>
    <w:rsid w:val="008A6411"/>
    <w:rsid w:val="008B1FCB"/>
    <w:rsid w:val="008B28F3"/>
    <w:rsid w:val="008B3CFB"/>
    <w:rsid w:val="008B5D36"/>
    <w:rsid w:val="008B61E5"/>
    <w:rsid w:val="008C0AB1"/>
    <w:rsid w:val="008C0CB0"/>
    <w:rsid w:val="008C12BB"/>
    <w:rsid w:val="008C2C09"/>
    <w:rsid w:val="008C2C66"/>
    <w:rsid w:val="008C3F76"/>
    <w:rsid w:val="008C4920"/>
    <w:rsid w:val="008C4ACF"/>
    <w:rsid w:val="008C536C"/>
    <w:rsid w:val="008C5965"/>
    <w:rsid w:val="008C7398"/>
    <w:rsid w:val="008D15AC"/>
    <w:rsid w:val="008D3FA3"/>
    <w:rsid w:val="008D51DA"/>
    <w:rsid w:val="008D53AE"/>
    <w:rsid w:val="008E03B6"/>
    <w:rsid w:val="008E0FB8"/>
    <w:rsid w:val="008E1A4C"/>
    <w:rsid w:val="008E2D34"/>
    <w:rsid w:val="008E302E"/>
    <w:rsid w:val="008E358D"/>
    <w:rsid w:val="008E4331"/>
    <w:rsid w:val="008E4C05"/>
    <w:rsid w:val="008F2206"/>
    <w:rsid w:val="008F3059"/>
    <w:rsid w:val="008F761D"/>
    <w:rsid w:val="00900E57"/>
    <w:rsid w:val="00901DBA"/>
    <w:rsid w:val="00902480"/>
    <w:rsid w:val="009030A4"/>
    <w:rsid w:val="00903DE9"/>
    <w:rsid w:val="00904992"/>
    <w:rsid w:val="0090509A"/>
    <w:rsid w:val="0090636E"/>
    <w:rsid w:val="00906F27"/>
    <w:rsid w:val="0091034E"/>
    <w:rsid w:val="009107C2"/>
    <w:rsid w:val="00911CA9"/>
    <w:rsid w:val="00915325"/>
    <w:rsid w:val="00915772"/>
    <w:rsid w:val="00915B73"/>
    <w:rsid w:val="0091631D"/>
    <w:rsid w:val="00922A68"/>
    <w:rsid w:val="00922E3E"/>
    <w:rsid w:val="00923111"/>
    <w:rsid w:val="00925CB6"/>
    <w:rsid w:val="00927AC8"/>
    <w:rsid w:val="00930EBA"/>
    <w:rsid w:val="00935F32"/>
    <w:rsid w:val="0093673E"/>
    <w:rsid w:val="00937936"/>
    <w:rsid w:val="00942868"/>
    <w:rsid w:val="009452FF"/>
    <w:rsid w:val="00953FE8"/>
    <w:rsid w:val="0096019F"/>
    <w:rsid w:val="009612EC"/>
    <w:rsid w:val="00962110"/>
    <w:rsid w:val="00965A29"/>
    <w:rsid w:val="009664A3"/>
    <w:rsid w:val="00966B12"/>
    <w:rsid w:val="00966E1B"/>
    <w:rsid w:val="009737D5"/>
    <w:rsid w:val="00973C22"/>
    <w:rsid w:val="00973F20"/>
    <w:rsid w:val="00974988"/>
    <w:rsid w:val="009766D6"/>
    <w:rsid w:val="009802B2"/>
    <w:rsid w:val="00985906"/>
    <w:rsid w:val="00985CE5"/>
    <w:rsid w:val="009864C4"/>
    <w:rsid w:val="009932EE"/>
    <w:rsid w:val="00994645"/>
    <w:rsid w:val="00995123"/>
    <w:rsid w:val="00996FF9"/>
    <w:rsid w:val="009A239A"/>
    <w:rsid w:val="009A6942"/>
    <w:rsid w:val="009B059D"/>
    <w:rsid w:val="009B439A"/>
    <w:rsid w:val="009B7E0B"/>
    <w:rsid w:val="009C4D94"/>
    <w:rsid w:val="009C5B40"/>
    <w:rsid w:val="009C6C23"/>
    <w:rsid w:val="009C7FA4"/>
    <w:rsid w:val="009D7598"/>
    <w:rsid w:val="009E47E1"/>
    <w:rsid w:val="009E4905"/>
    <w:rsid w:val="009E7BA1"/>
    <w:rsid w:val="009F20E0"/>
    <w:rsid w:val="009F46AC"/>
    <w:rsid w:val="009F6894"/>
    <w:rsid w:val="00A00A68"/>
    <w:rsid w:val="00A01F67"/>
    <w:rsid w:val="00A02436"/>
    <w:rsid w:val="00A05F30"/>
    <w:rsid w:val="00A076ED"/>
    <w:rsid w:val="00A12565"/>
    <w:rsid w:val="00A1300E"/>
    <w:rsid w:val="00A1325E"/>
    <w:rsid w:val="00A1518E"/>
    <w:rsid w:val="00A162C4"/>
    <w:rsid w:val="00A16DF3"/>
    <w:rsid w:val="00A228DE"/>
    <w:rsid w:val="00A2333C"/>
    <w:rsid w:val="00A24036"/>
    <w:rsid w:val="00A25E8F"/>
    <w:rsid w:val="00A26126"/>
    <w:rsid w:val="00A26CDD"/>
    <w:rsid w:val="00A30A83"/>
    <w:rsid w:val="00A3569E"/>
    <w:rsid w:val="00A359BA"/>
    <w:rsid w:val="00A36E60"/>
    <w:rsid w:val="00A4591D"/>
    <w:rsid w:val="00A45B72"/>
    <w:rsid w:val="00A45DA1"/>
    <w:rsid w:val="00A519A8"/>
    <w:rsid w:val="00A51DC8"/>
    <w:rsid w:val="00A52865"/>
    <w:rsid w:val="00A52B15"/>
    <w:rsid w:val="00A52D65"/>
    <w:rsid w:val="00A52FB9"/>
    <w:rsid w:val="00A5348D"/>
    <w:rsid w:val="00A54572"/>
    <w:rsid w:val="00A54649"/>
    <w:rsid w:val="00A57CF0"/>
    <w:rsid w:val="00A625CD"/>
    <w:rsid w:val="00A63FA3"/>
    <w:rsid w:val="00A64170"/>
    <w:rsid w:val="00A6447F"/>
    <w:rsid w:val="00A64EEC"/>
    <w:rsid w:val="00A650B0"/>
    <w:rsid w:val="00A67092"/>
    <w:rsid w:val="00A67BD3"/>
    <w:rsid w:val="00A701BB"/>
    <w:rsid w:val="00A734FC"/>
    <w:rsid w:val="00A73A11"/>
    <w:rsid w:val="00A75F05"/>
    <w:rsid w:val="00A776B3"/>
    <w:rsid w:val="00A80F33"/>
    <w:rsid w:val="00A81350"/>
    <w:rsid w:val="00A82658"/>
    <w:rsid w:val="00A82AD3"/>
    <w:rsid w:val="00A8327C"/>
    <w:rsid w:val="00A83A9A"/>
    <w:rsid w:val="00A83AD6"/>
    <w:rsid w:val="00A84DA6"/>
    <w:rsid w:val="00A8694C"/>
    <w:rsid w:val="00A91ADA"/>
    <w:rsid w:val="00A956EC"/>
    <w:rsid w:val="00AA6961"/>
    <w:rsid w:val="00AB06F9"/>
    <w:rsid w:val="00AB26BB"/>
    <w:rsid w:val="00AB3590"/>
    <w:rsid w:val="00AC029C"/>
    <w:rsid w:val="00AC0C14"/>
    <w:rsid w:val="00AC13AA"/>
    <w:rsid w:val="00AC1FEE"/>
    <w:rsid w:val="00AC30A5"/>
    <w:rsid w:val="00AC3739"/>
    <w:rsid w:val="00AC4AE0"/>
    <w:rsid w:val="00AC63D7"/>
    <w:rsid w:val="00AD2434"/>
    <w:rsid w:val="00AD3BEC"/>
    <w:rsid w:val="00AD4E53"/>
    <w:rsid w:val="00AE2083"/>
    <w:rsid w:val="00AE422D"/>
    <w:rsid w:val="00AE4D45"/>
    <w:rsid w:val="00AE53EF"/>
    <w:rsid w:val="00AF185D"/>
    <w:rsid w:val="00AF2BBA"/>
    <w:rsid w:val="00AF457B"/>
    <w:rsid w:val="00B032DF"/>
    <w:rsid w:val="00B051AF"/>
    <w:rsid w:val="00B052EA"/>
    <w:rsid w:val="00B05D20"/>
    <w:rsid w:val="00B05FBC"/>
    <w:rsid w:val="00B0716A"/>
    <w:rsid w:val="00B072B5"/>
    <w:rsid w:val="00B10676"/>
    <w:rsid w:val="00B11C4B"/>
    <w:rsid w:val="00B22858"/>
    <w:rsid w:val="00B23F00"/>
    <w:rsid w:val="00B244C5"/>
    <w:rsid w:val="00B24A15"/>
    <w:rsid w:val="00B251BF"/>
    <w:rsid w:val="00B27F1C"/>
    <w:rsid w:val="00B30689"/>
    <w:rsid w:val="00B309F2"/>
    <w:rsid w:val="00B30E51"/>
    <w:rsid w:val="00B34793"/>
    <w:rsid w:val="00B35A5A"/>
    <w:rsid w:val="00B37FBB"/>
    <w:rsid w:val="00B41EF5"/>
    <w:rsid w:val="00B4347B"/>
    <w:rsid w:val="00B43DC4"/>
    <w:rsid w:val="00B44298"/>
    <w:rsid w:val="00B473E3"/>
    <w:rsid w:val="00B479C0"/>
    <w:rsid w:val="00B528E2"/>
    <w:rsid w:val="00B5349B"/>
    <w:rsid w:val="00B53D14"/>
    <w:rsid w:val="00B57D42"/>
    <w:rsid w:val="00B57E0F"/>
    <w:rsid w:val="00B6654F"/>
    <w:rsid w:val="00B6679E"/>
    <w:rsid w:val="00B67775"/>
    <w:rsid w:val="00B74911"/>
    <w:rsid w:val="00B77222"/>
    <w:rsid w:val="00B82007"/>
    <w:rsid w:val="00B83939"/>
    <w:rsid w:val="00B85045"/>
    <w:rsid w:val="00B86556"/>
    <w:rsid w:val="00B867B3"/>
    <w:rsid w:val="00B869C7"/>
    <w:rsid w:val="00B87130"/>
    <w:rsid w:val="00B90511"/>
    <w:rsid w:val="00B94BE3"/>
    <w:rsid w:val="00B95DB9"/>
    <w:rsid w:val="00B96A51"/>
    <w:rsid w:val="00B9712C"/>
    <w:rsid w:val="00BA1973"/>
    <w:rsid w:val="00BA39F0"/>
    <w:rsid w:val="00BB1363"/>
    <w:rsid w:val="00BB1391"/>
    <w:rsid w:val="00BB15C3"/>
    <w:rsid w:val="00BB2DFD"/>
    <w:rsid w:val="00BB3EBC"/>
    <w:rsid w:val="00BB6275"/>
    <w:rsid w:val="00BC13B6"/>
    <w:rsid w:val="00BC2C35"/>
    <w:rsid w:val="00BC43B0"/>
    <w:rsid w:val="00BC5603"/>
    <w:rsid w:val="00BC77C8"/>
    <w:rsid w:val="00BC7CA0"/>
    <w:rsid w:val="00BD0546"/>
    <w:rsid w:val="00BD21FC"/>
    <w:rsid w:val="00BD3651"/>
    <w:rsid w:val="00BD66FD"/>
    <w:rsid w:val="00BD78E9"/>
    <w:rsid w:val="00BE0DC2"/>
    <w:rsid w:val="00BE1A59"/>
    <w:rsid w:val="00BE20B0"/>
    <w:rsid w:val="00BE34D4"/>
    <w:rsid w:val="00BE5140"/>
    <w:rsid w:val="00BE56BF"/>
    <w:rsid w:val="00BE5F30"/>
    <w:rsid w:val="00BF031E"/>
    <w:rsid w:val="00BF0C94"/>
    <w:rsid w:val="00BF1805"/>
    <w:rsid w:val="00BF2D1A"/>
    <w:rsid w:val="00BF5921"/>
    <w:rsid w:val="00BF6E61"/>
    <w:rsid w:val="00BF763E"/>
    <w:rsid w:val="00C0208B"/>
    <w:rsid w:val="00C02EA2"/>
    <w:rsid w:val="00C0327B"/>
    <w:rsid w:val="00C05555"/>
    <w:rsid w:val="00C06541"/>
    <w:rsid w:val="00C107D6"/>
    <w:rsid w:val="00C11916"/>
    <w:rsid w:val="00C123C6"/>
    <w:rsid w:val="00C12F24"/>
    <w:rsid w:val="00C1391B"/>
    <w:rsid w:val="00C145C8"/>
    <w:rsid w:val="00C153B7"/>
    <w:rsid w:val="00C20639"/>
    <w:rsid w:val="00C20AE9"/>
    <w:rsid w:val="00C23435"/>
    <w:rsid w:val="00C258D3"/>
    <w:rsid w:val="00C25DBA"/>
    <w:rsid w:val="00C356B3"/>
    <w:rsid w:val="00C466EC"/>
    <w:rsid w:val="00C46BDA"/>
    <w:rsid w:val="00C47652"/>
    <w:rsid w:val="00C519EE"/>
    <w:rsid w:val="00C53875"/>
    <w:rsid w:val="00C552C5"/>
    <w:rsid w:val="00C55F25"/>
    <w:rsid w:val="00C55FB5"/>
    <w:rsid w:val="00C575E7"/>
    <w:rsid w:val="00C57B73"/>
    <w:rsid w:val="00C611BA"/>
    <w:rsid w:val="00C61789"/>
    <w:rsid w:val="00C627B7"/>
    <w:rsid w:val="00C639FA"/>
    <w:rsid w:val="00C67F01"/>
    <w:rsid w:val="00C710C6"/>
    <w:rsid w:val="00C739CC"/>
    <w:rsid w:val="00C743F4"/>
    <w:rsid w:val="00C744F8"/>
    <w:rsid w:val="00C763A5"/>
    <w:rsid w:val="00C77094"/>
    <w:rsid w:val="00C808C7"/>
    <w:rsid w:val="00C819A8"/>
    <w:rsid w:val="00C81DD0"/>
    <w:rsid w:val="00C8278D"/>
    <w:rsid w:val="00C85269"/>
    <w:rsid w:val="00C85539"/>
    <w:rsid w:val="00C874A5"/>
    <w:rsid w:val="00C87524"/>
    <w:rsid w:val="00C87991"/>
    <w:rsid w:val="00C87D4C"/>
    <w:rsid w:val="00C90DDA"/>
    <w:rsid w:val="00C94EC4"/>
    <w:rsid w:val="00C97892"/>
    <w:rsid w:val="00C97EF1"/>
    <w:rsid w:val="00CA2FBF"/>
    <w:rsid w:val="00CA59A4"/>
    <w:rsid w:val="00CA612D"/>
    <w:rsid w:val="00CA6276"/>
    <w:rsid w:val="00CA7043"/>
    <w:rsid w:val="00CB0C01"/>
    <w:rsid w:val="00CB0E5F"/>
    <w:rsid w:val="00CB1538"/>
    <w:rsid w:val="00CB228D"/>
    <w:rsid w:val="00CB2D58"/>
    <w:rsid w:val="00CB49AE"/>
    <w:rsid w:val="00CB4FE5"/>
    <w:rsid w:val="00CC1C7A"/>
    <w:rsid w:val="00CC258B"/>
    <w:rsid w:val="00CC293D"/>
    <w:rsid w:val="00CC3D33"/>
    <w:rsid w:val="00CC492A"/>
    <w:rsid w:val="00CC51FB"/>
    <w:rsid w:val="00CC5A59"/>
    <w:rsid w:val="00CC5E05"/>
    <w:rsid w:val="00CD0BB6"/>
    <w:rsid w:val="00CD172F"/>
    <w:rsid w:val="00CD2989"/>
    <w:rsid w:val="00CD4C18"/>
    <w:rsid w:val="00CD4D4C"/>
    <w:rsid w:val="00CD62BE"/>
    <w:rsid w:val="00CD7587"/>
    <w:rsid w:val="00CE09F3"/>
    <w:rsid w:val="00CE1F53"/>
    <w:rsid w:val="00CE22B2"/>
    <w:rsid w:val="00CE2301"/>
    <w:rsid w:val="00CE260B"/>
    <w:rsid w:val="00CE3831"/>
    <w:rsid w:val="00CE38DF"/>
    <w:rsid w:val="00CE3BAB"/>
    <w:rsid w:val="00CE410F"/>
    <w:rsid w:val="00CE4387"/>
    <w:rsid w:val="00CF00A7"/>
    <w:rsid w:val="00CF2395"/>
    <w:rsid w:val="00CF275E"/>
    <w:rsid w:val="00CF2E07"/>
    <w:rsid w:val="00CF41E3"/>
    <w:rsid w:val="00CF6432"/>
    <w:rsid w:val="00D00FCB"/>
    <w:rsid w:val="00D03A66"/>
    <w:rsid w:val="00D04300"/>
    <w:rsid w:val="00D05970"/>
    <w:rsid w:val="00D06CD6"/>
    <w:rsid w:val="00D0772D"/>
    <w:rsid w:val="00D10885"/>
    <w:rsid w:val="00D10CA1"/>
    <w:rsid w:val="00D11C00"/>
    <w:rsid w:val="00D12DA1"/>
    <w:rsid w:val="00D16173"/>
    <w:rsid w:val="00D20D8F"/>
    <w:rsid w:val="00D20FB3"/>
    <w:rsid w:val="00D23A49"/>
    <w:rsid w:val="00D240C5"/>
    <w:rsid w:val="00D25200"/>
    <w:rsid w:val="00D276B5"/>
    <w:rsid w:val="00D331E4"/>
    <w:rsid w:val="00D3509D"/>
    <w:rsid w:val="00D35E8B"/>
    <w:rsid w:val="00D370B3"/>
    <w:rsid w:val="00D41C0C"/>
    <w:rsid w:val="00D429E1"/>
    <w:rsid w:val="00D4348C"/>
    <w:rsid w:val="00D4363E"/>
    <w:rsid w:val="00D44AAC"/>
    <w:rsid w:val="00D45B33"/>
    <w:rsid w:val="00D47A24"/>
    <w:rsid w:val="00D47B50"/>
    <w:rsid w:val="00D47EE6"/>
    <w:rsid w:val="00D50458"/>
    <w:rsid w:val="00D50A0B"/>
    <w:rsid w:val="00D51FE9"/>
    <w:rsid w:val="00D561D4"/>
    <w:rsid w:val="00D657FC"/>
    <w:rsid w:val="00D70FCD"/>
    <w:rsid w:val="00D738D1"/>
    <w:rsid w:val="00D74040"/>
    <w:rsid w:val="00D75236"/>
    <w:rsid w:val="00D83057"/>
    <w:rsid w:val="00D838A9"/>
    <w:rsid w:val="00D84FE9"/>
    <w:rsid w:val="00D87C73"/>
    <w:rsid w:val="00D9148A"/>
    <w:rsid w:val="00D92086"/>
    <w:rsid w:val="00D92552"/>
    <w:rsid w:val="00D945A2"/>
    <w:rsid w:val="00D96D47"/>
    <w:rsid w:val="00D970F9"/>
    <w:rsid w:val="00DA09AB"/>
    <w:rsid w:val="00DA2704"/>
    <w:rsid w:val="00DA2E15"/>
    <w:rsid w:val="00DA3132"/>
    <w:rsid w:val="00DA4372"/>
    <w:rsid w:val="00DA44E4"/>
    <w:rsid w:val="00DB0069"/>
    <w:rsid w:val="00DB08F1"/>
    <w:rsid w:val="00DB1EB0"/>
    <w:rsid w:val="00DB218C"/>
    <w:rsid w:val="00DB2A4A"/>
    <w:rsid w:val="00DB30A1"/>
    <w:rsid w:val="00DB3706"/>
    <w:rsid w:val="00DB3977"/>
    <w:rsid w:val="00DB3FDF"/>
    <w:rsid w:val="00DB570C"/>
    <w:rsid w:val="00DB58A6"/>
    <w:rsid w:val="00DB7BDD"/>
    <w:rsid w:val="00DC183D"/>
    <w:rsid w:val="00DC2EFF"/>
    <w:rsid w:val="00DC443D"/>
    <w:rsid w:val="00DC5860"/>
    <w:rsid w:val="00DC6450"/>
    <w:rsid w:val="00DC702F"/>
    <w:rsid w:val="00DD1048"/>
    <w:rsid w:val="00DD2DC7"/>
    <w:rsid w:val="00DD3946"/>
    <w:rsid w:val="00DD3FB6"/>
    <w:rsid w:val="00DD45A1"/>
    <w:rsid w:val="00DD5815"/>
    <w:rsid w:val="00DE06C3"/>
    <w:rsid w:val="00DE1BEA"/>
    <w:rsid w:val="00DE4BF4"/>
    <w:rsid w:val="00DE5051"/>
    <w:rsid w:val="00DE54D4"/>
    <w:rsid w:val="00DE5B89"/>
    <w:rsid w:val="00DF0F11"/>
    <w:rsid w:val="00DF2F9D"/>
    <w:rsid w:val="00DF315A"/>
    <w:rsid w:val="00DF5D7A"/>
    <w:rsid w:val="00DF674F"/>
    <w:rsid w:val="00E01408"/>
    <w:rsid w:val="00E02D6D"/>
    <w:rsid w:val="00E03230"/>
    <w:rsid w:val="00E04597"/>
    <w:rsid w:val="00E04A6F"/>
    <w:rsid w:val="00E077A1"/>
    <w:rsid w:val="00E127DA"/>
    <w:rsid w:val="00E12D30"/>
    <w:rsid w:val="00E13786"/>
    <w:rsid w:val="00E16611"/>
    <w:rsid w:val="00E16934"/>
    <w:rsid w:val="00E16B71"/>
    <w:rsid w:val="00E16E7F"/>
    <w:rsid w:val="00E20987"/>
    <w:rsid w:val="00E213B2"/>
    <w:rsid w:val="00E21E41"/>
    <w:rsid w:val="00E223C0"/>
    <w:rsid w:val="00E24A35"/>
    <w:rsid w:val="00E25580"/>
    <w:rsid w:val="00E25F50"/>
    <w:rsid w:val="00E27753"/>
    <w:rsid w:val="00E30B05"/>
    <w:rsid w:val="00E31AF4"/>
    <w:rsid w:val="00E31F0B"/>
    <w:rsid w:val="00E35277"/>
    <w:rsid w:val="00E35EF9"/>
    <w:rsid w:val="00E415BB"/>
    <w:rsid w:val="00E4160B"/>
    <w:rsid w:val="00E42877"/>
    <w:rsid w:val="00E43228"/>
    <w:rsid w:val="00E44C76"/>
    <w:rsid w:val="00E45821"/>
    <w:rsid w:val="00E52238"/>
    <w:rsid w:val="00E56023"/>
    <w:rsid w:val="00E61D6B"/>
    <w:rsid w:val="00E6218E"/>
    <w:rsid w:val="00E62AA3"/>
    <w:rsid w:val="00E62B52"/>
    <w:rsid w:val="00E644FC"/>
    <w:rsid w:val="00E648E5"/>
    <w:rsid w:val="00E661F1"/>
    <w:rsid w:val="00E66935"/>
    <w:rsid w:val="00E66A14"/>
    <w:rsid w:val="00E67BD5"/>
    <w:rsid w:val="00E71DA4"/>
    <w:rsid w:val="00E72EEC"/>
    <w:rsid w:val="00E72F89"/>
    <w:rsid w:val="00E73475"/>
    <w:rsid w:val="00E75A8B"/>
    <w:rsid w:val="00E75CE7"/>
    <w:rsid w:val="00E7695A"/>
    <w:rsid w:val="00E80821"/>
    <w:rsid w:val="00E8451B"/>
    <w:rsid w:val="00E906B4"/>
    <w:rsid w:val="00E90E1F"/>
    <w:rsid w:val="00E91907"/>
    <w:rsid w:val="00E92BB6"/>
    <w:rsid w:val="00E940AF"/>
    <w:rsid w:val="00E94252"/>
    <w:rsid w:val="00E949F7"/>
    <w:rsid w:val="00E95D48"/>
    <w:rsid w:val="00EA0F7A"/>
    <w:rsid w:val="00EA2C7A"/>
    <w:rsid w:val="00EA425B"/>
    <w:rsid w:val="00EB1108"/>
    <w:rsid w:val="00EB21A2"/>
    <w:rsid w:val="00EB404B"/>
    <w:rsid w:val="00EB47DA"/>
    <w:rsid w:val="00EB52CB"/>
    <w:rsid w:val="00EB64FD"/>
    <w:rsid w:val="00EC15CE"/>
    <w:rsid w:val="00EC2155"/>
    <w:rsid w:val="00EC2A7A"/>
    <w:rsid w:val="00EC64EA"/>
    <w:rsid w:val="00EC72C7"/>
    <w:rsid w:val="00ED09CE"/>
    <w:rsid w:val="00ED4520"/>
    <w:rsid w:val="00ED5639"/>
    <w:rsid w:val="00ED5C8F"/>
    <w:rsid w:val="00EE0B23"/>
    <w:rsid w:val="00EE13DC"/>
    <w:rsid w:val="00EE5D3F"/>
    <w:rsid w:val="00EF1374"/>
    <w:rsid w:val="00EF198C"/>
    <w:rsid w:val="00EF5296"/>
    <w:rsid w:val="00F021BD"/>
    <w:rsid w:val="00F03C0C"/>
    <w:rsid w:val="00F04265"/>
    <w:rsid w:val="00F063F1"/>
    <w:rsid w:val="00F067AC"/>
    <w:rsid w:val="00F07451"/>
    <w:rsid w:val="00F07B05"/>
    <w:rsid w:val="00F11430"/>
    <w:rsid w:val="00F11BE2"/>
    <w:rsid w:val="00F17771"/>
    <w:rsid w:val="00F20229"/>
    <w:rsid w:val="00F22CA3"/>
    <w:rsid w:val="00F25E1F"/>
    <w:rsid w:val="00F26FD6"/>
    <w:rsid w:val="00F328A0"/>
    <w:rsid w:val="00F33306"/>
    <w:rsid w:val="00F333D9"/>
    <w:rsid w:val="00F35276"/>
    <w:rsid w:val="00F35EF8"/>
    <w:rsid w:val="00F36AC2"/>
    <w:rsid w:val="00F41A84"/>
    <w:rsid w:val="00F43AC6"/>
    <w:rsid w:val="00F448A0"/>
    <w:rsid w:val="00F44C32"/>
    <w:rsid w:val="00F464CE"/>
    <w:rsid w:val="00F47D9B"/>
    <w:rsid w:val="00F50372"/>
    <w:rsid w:val="00F50B6A"/>
    <w:rsid w:val="00F52C66"/>
    <w:rsid w:val="00F54174"/>
    <w:rsid w:val="00F557E0"/>
    <w:rsid w:val="00F56187"/>
    <w:rsid w:val="00F56316"/>
    <w:rsid w:val="00F564D2"/>
    <w:rsid w:val="00F6088D"/>
    <w:rsid w:val="00F60CDD"/>
    <w:rsid w:val="00F618CF"/>
    <w:rsid w:val="00F63933"/>
    <w:rsid w:val="00F65E73"/>
    <w:rsid w:val="00F66549"/>
    <w:rsid w:val="00F66785"/>
    <w:rsid w:val="00F67A05"/>
    <w:rsid w:val="00F67C47"/>
    <w:rsid w:val="00F70A8A"/>
    <w:rsid w:val="00F7181F"/>
    <w:rsid w:val="00F779E2"/>
    <w:rsid w:val="00F83AC4"/>
    <w:rsid w:val="00F85DEB"/>
    <w:rsid w:val="00F877DD"/>
    <w:rsid w:val="00F90342"/>
    <w:rsid w:val="00F91B46"/>
    <w:rsid w:val="00F945DA"/>
    <w:rsid w:val="00F94F52"/>
    <w:rsid w:val="00F97B50"/>
    <w:rsid w:val="00FA0788"/>
    <w:rsid w:val="00FA11FB"/>
    <w:rsid w:val="00FA1201"/>
    <w:rsid w:val="00FA5423"/>
    <w:rsid w:val="00FA5C11"/>
    <w:rsid w:val="00FB1C9A"/>
    <w:rsid w:val="00FB445D"/>
    <w:rsid w:val="00FB5266"/>
    <w:rsid w:val="00FB6826"/>
    <w:rsid w:val="00FC67C8"/>
    <w:rsid w:val="00FC7428"/>
    <w:rsid w:val="00FD050B"/>
    <w:rsid w:val="00FD3793"/>
    <w:rsid w:val="00FD6969"/>
    <w:rsid w:val="00FD6AE4"/>
    <w:rsid w:val="00FD7A8F"/>
    <w:rsid w:val="00FE020F"/>
    <w:rsid w:val="00FE2A94"/>
    <w:rsid w:val="00FE3487"/>
    <w:rsid w:val="00FE3D3B"/>
    <w:rsid w:val="00FE7103"/>
    <w:rsid w:val="00FF4787"/>
    <w:rsid w:val="00FF6397"/>
    <w:rsid w:val="03BE185C"/>
    <w:rsid w:val="05679FE5"/>
    <w:rsid w:val="0BDADD79"/>
    <w:rsid w:val="0E7965FE"/>
    <w:rsid w:val="10234D3A"/>
    <w:rsid w:val="11FD9534"/>
    <w:rsid w:val="14FF9BBB"/>
    <w:rsid w:val="1A9C45D4"/>
    <w:rsid w:val="1EF6FFED"/>
    <w:rsid w:val="22E153D1"/>
    <w:rsid w:val="23DF168F"/>
    <w:rsid w:val="25AD1A50"/>
    <w:rsid w:val="2C615151"/>
    <w:rsid w:val="2D837DB8"/>
    <w:rsid w:val="31092191"/>
    <w:rsid w:val="34BC6EEA"/>
    <w:rsid w:val="35141A79"/>
    <w:rsid w:val="35203F4A"/>
    <w:rsid w:val="353F7846"/>
    <w:rsid w:val="35F67304"/>
    <w:rsid w:val="36BF8573"/>
    <w:rsid w:val="38FD6112"/>
    <w:rsid w:val="3BB5D6D3"/>
    <w:rsid w:val="3C3233B9"/>
    <w:rsid w:val="3DF583F5"/>
    <w:rsid w:val="3DFBD1DA"/>
    <w:rsid w:val="3FBD5740"/>
    <w:rsid w:val="3FFB6322"/>
    <w:rsid w:val="45A43C11"/>
    <w:rsid w:val="4B7FEB44"/>
    <w:rsid w:val="4F1FF3A5"/>
    <w:rsid w:val="4F76433C"/>
    <w:rsid w:val="4F892013"/>
    <w:rsid w:val="4FF7ECBA"/>
    <w:rsid w:val="57FDE84D"/>
    <w:rsid w:val="598A2C71"/>
    <w:rsid w:val="5B226673"/>
    <w:rsid w:val="5CC28463"/>
    <w:rsid w:val="5E2BA3D5"/>
    <w:rsid w:val="5EE51A15"/>
    <w:rsid w:val="5FAF1F4A"/>
    <w:rsid w:val="5FDF202C"/>
    <w:rsid w:val="5FF467B4"/>
    <w:rsid w:val="6560312E"/>
    <w:rsid w:val="66FB0493"/>
    <w:rsid w:val="67FF3251"/>
    <w:rsid w:val="6A2A72B9"/>
    <w:rsid w:val="6DFBB19D"/>
    <w:rsid w:val="6E4FAF4C"/>
    <w:rsid w:val="6ED91033"/>
    <w:rsid w:val="6F358751"/>
    <w:rsid w:val="6F9FB36C"/>
    <w:rsid w:val="6FEEB964"/>
    <w:rsid w:val="73FE95F6"/>
    <w:rsid w:val="74BF4345"/>
    <w:rsid w:val="75A33842"/>
    <w:rsid w:val="75FA26D2"/>
    <w:rsid w:val="75FAC3AE"/>
    <w:rsid w:val="76FF2077"/>
    <w:rsid w:val="77CF0E59"/>
    <w:rsid w:val="77FE51EA"/>
    <w:rsid w:val="78FB0042"/>
    <w:rsid w:val="7AEEE1C4"/>
    <w:rsid w:val="7B6D68F7"/>
    <w:rsid w:val="7B7C17C9"/>
    <w:rsid w:val="7BF6DF6B"/>
    <w:rsid w:val="7BFF22D1"/>
    <w:rsid w:val="7C7B9593"/>
    <w:rsid w:val="7CB602C0"/>
    <w:rsid w:val="7CBF730D"/>
    <w:rsid w:val="7CFF82FA"/>
    <w:rsid w:val="7D7F6A68"/>
    <w:rsid w:val="7DBB037A"/>
    <w:rsid w:val="7DDCD35D"/>
    <w:rsid w:val="7DEB44B2"/>
    <w:rsid w:val="7DEEA6E2"/>
    <w:rsid w:val="7DFEC859"/>
    <w:rsid w:val="7EE5F29E"/>
    <w:rsid w:val="7EFDB5E3"/>
    <w:rsid w:val="7EFF24E1"/>
    <w:rsid w:val="7EFFD745"/>
    <w:rsid w:val="7F3F13F4"/>
    <w:rsid w:val="7F45D12C"/>
    <w:rsid w:val="7F5F00F9"/>
    <w:rsid w:val="7F976120"/>
    <w:rsid w:val="7F9EA3AE"/>
    <w:rsid w:val="7FACCB5D"/>
    <w:rsid w:val="7FB78354"/>
    <w:rsid w:val="7FBF3F01"/>
    <w:rsid w:val="7FBFE298"/>
    <w:rsid w:val="7FDA502E"/>
    <w:rsid w:val="7FEF3329"/>
    <w:rsid w:val="7FEFCFEE"/>
    <w:rsid w:val="7FF5BE65"/>
    <w:rsid w:val="7FF776AB"/>
    <w:rsid w:val="7FFED523"/>
    <w:rsid w:val="7FFFF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qFormat="1"/>
    <w:lsdException w:name="header" w:qFormat="1"/>
    <w:lsdException w:name="footer" w:qFormat="1"/>
    <w:lsdException w:name="caption" w:locked="1" w:semiHidden="1" w:unhideWhenUsed="1" w:qFormat="1"/>
    <w:lsdException w:name="annotation reference" w:qFormat="1"/>
    <w:lsdException w:name="page number" w:qFormat="1"/>
    <w:lsdException w:name="List Number" w:locked="1"/>
    <w:lsdException w:name="List 4" w:locked="1"/>
    <w:lsdException w:name="List 5" w:locked="1"/>
    <w:lsdException w:name="Title" w:locked="1" w:qFormat="1"/>
    <w:lsdException w:name="Default Paragraph Font" w:semiHidden="1" w:uiPriority="1" w:unhideWhenUsed="1" w:qFormat="1"/>
    <w:lsdException w:name="Body Text Indent" w:qFormat="1"/>
    <w:lsdException w:name="Subtitle" w:locked="1" w:qFormat="1"/>
    <w:lsdException w:name="Salutation" w:locked="1"/>
    <w:lsdException w:name="Date" w:qFormat="1"/>
    <w:lsdException w:name="Body Text First Indent" w:locked="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7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B3706"/>
    <w:pPr>
      <w:jc w:val="left"/>
    </w:pPr>
  </w:style>
  <w:style w:type="paragraph" w:styleId="a4">
    <w:name w:val="Body Text Indent"/>
    <w:basedOn w:val="a"/>
    <w:link w:val="Char"/>
    <w:qFormat/>
    <w:rsid w:val="00DB3706"/>
    <w:pPr>
      <w:ind w:firstLine="570"/>
    </w:pPr>
    <w:rPr>
      <w:rFonts w:ascii="宋体"/>
      <w:sz w:val="28"/>
      <w:szCs w:val="20"/>
    </w:rPr>
  </w:style>
  <w:style w:type="paragraph" w:styleId="a5">
    <w:name w:val="Date"/>
    <w:basedOn w:val="a"/>
    <w:next w:val="a"/>
    <w:link w:val="Char0"/>
    <w:qFormat/>
    <w:rsid w:val="00DB3706"/>
    <w:pPr>
      <w:ind w:leftChars="2500" w:left="100"/>
    </w:pPr>
    <w:rPr>
      <w:sz w:val="24"/>
    </w:rPr>
  </w:style>
  <w:style w:type="paragraph" w:styleId="a6">
    <w:name w:val="Balloon Text"/>
    <w:basedOn w:val="a"/>
    <w:semiHidden/>
    <w:qFormat/>
    <w:rsid w:val="00DB3706"/>
    <w:rPr>
      <w:sz w:val="18"/>
      <w:szCs w:val="18"/>
    </w:rPr>
  </w:style>
  <w:style w:type="paragraph" w:styleId="a7">
    <w:name w:val="footer"/>
    <w:basedOn w:val="a"/>
    <w:link w:val="Char1"/>
    <w:qFormat/>
    <w:rsid w:val="00DB3706"/>
    <w:pPr>
      <w:tabs>
        <w:tab w:val="center" w:pos="4153"/>
        <w:tab w:val="right" w:pos="8306"/>
      </w:tabs>
      <w:snapToGrid w:val="0"/>
      <w:jc w:val="left"/>
    </w:pPr>
    <w:rPr>
      <w:sz w:val="18"/>
      <w:szCs w:val="20"/>
    </w:rPr>
  </w:style>
  <w:style w:type="paragraph" w:styleId="a8">
    <w:name w:val="header"/>
    <w:basedOn w:val="a"/>
    <w:link w:val="Char2"/>
    <w:qFormat/>
    <w:rsid w:val="00DB3706"/>
    <w:pPr>
      <w:pBdr>
        <w:bottom w:val="single" w:sz="6" w:space="1" w:color="auto"/>
      </w:pBdr>
      <w:tabs>
        <w:tab w:val="center" w:pos="4153"/>
        <w:tab w:val="right" w:pos="8306"/>
      </w:tabs>
      <w:snapToGrid w:val="0"/>
      <w:jc w:val="center"/>
    </w:pPr>
    <w:rPr>
      <w:sz w:val="18"/>
      <w:szCs w:val="20"/>
    </w:rPr>
  </w:style>
  <w:style w:type="table" w:styleId="a9">
    <w:name w:val="Table Grid"/>
    <w:basedOn w:val="a1"/>
    <w:qFormat/>
    <w:rsid w:val="00DB3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DB3706"/>
  </w:style>
  <w:style w:type="character" w:styleId="ab">
    <w:name w:val="annotation reference"/>
    <w:basedOn w:val="a0"/>
    <w:qFormat/>
    <w:rsid w:val="00DB3706"/>
    <w:rPr>
      <w:sz w:val="21"/>
      <w:szCs w:val="21"/>
    </w:rPr>
  </w:style>
  <w:style w:type="character" w:customStyle="1" w:styleId="Char">
    <w:name w:val="正文文本缩进 Char"/>
    <w:link w:val="a4"/>
    <w:qFormat/>
    <w:locked/>
    <w:rsid w:val="00DB3706"/>
    <w:rPr>
      <w:rFonts w:ascii="宋体"/>
      <w:kern w:val="2"/>
      <w:sz w:val="28"/>
    </w:rPr>
  </w:style>
  <w:style w:type="character" w:customStyle="1" w:styleId="Char0">
    <w:name w:val="日期 Char"/>
    <w:link w:val="a5"/>
    <w:qFormat/>
    <w:locked/>
    <w:rsid w:val="00DB3706"/>
    <w:rPr>
      <w:rFonts w:cs="Times New Roman"/>
      <w:kern w:val="2"/>
      <w:sz w:val="24"/>
      <w:szCs w:val="24"/>
    </w:rPr>
  </w:style>
  <w:style w:type="character" w:customStyle="1" w:styleId="Char1">
    <w:name w:val="页脚 Char"/>
    <w:link w:val="a7"/>
    <w:qFormat/>
    <w:locked/>
    <w:rsid w:val="00DB3706"/>
    <w:rPr>
      <w:kern w:val="2"/>
      <w:sz w:val="18"/>
    </w:rPr>
  </w:style>
  <w:style w:type="character" w:customStyle="1" w:styleId="Char2">
    <w:name w:val="页眉 Char"/>
    <w:link w:val="a8"/>
    <w:qFormat/>
    <w:locked/>
    <w:rsid w:val="00DB3706"/>
    <w:rPr>
      <w:kern w:val="2"/>
      <w:sz w:val="18"/>
    </w:rPr>
  </w:style>
  <w:style w:type="paragraph" w:customStyle="1" w:styleId="Char3">
    <w:name w:val="Char"/>
    <w:basedOn w:val="a"/>
    <w:qFormat/>
    <w:rsid w:val="00DB3706"/>
    <w:pPr>
      <w:widowControl/>
      <w:spacing w:after="160" w:line="240" w:lineRule="exact"/>
      <w:jc w:val="left"/>
    </w:pPr>
    <w:rPr>
      <w:rFonts w:ascii="Verdana" w:eastAsia="仿宋_GB2312" w:hAnsi="Verdana"/>
      <w:kern w:val="0"/>
      <w:sz w:val="24"/>
      <w:szCs w:val="20"/>
      <w:lang w:eastAsia="en-US"/>
    </w:rPr>
  </w:style>
  <w:style w:type="character" w:customStyle="1" w:styleId="msoins0">
    <w:name w:val="msoins"/>
    <w:qFormat/>
    <w:rsid w:val="00DB3706"/>
  </w:style>
  <w:style w:type="character" w:customStyle="1" w:styleId="1">
    <w:name w:val="占位符文本1"/>
    <w:semiHidden/>
    <w:qFormat/>
    <w:rsid w:val="00DB3706"/>
    <w:rPr>
      <w:rFonts w:cs="Times New Roman"/>
      <w:color w:val="808080"/>
    </w:rPr>
  </w:style>
  <w:style w:type="paragraph" w:customStyle="1" w:styleId="Default">
    <w:name w:val="Default"/>
    <w:qFormat/>
    <w:rsid w:val="00DB3706"/>
    <w:pPr>
      <w:widowControl w:val="0"/>
      <w:autoSpaceDE w:val="0"/>
      <w:autoSpaceDN w:val="0"/>
      <w:adjustRightInd w:val="0"/>
    </w:pPr>
    <w:rPr>
      <w:rFonts w:ascii="仿宋_GB2312" w:eastAsia="仿宋_GB2312" w:cs="仿宋_GB2312"/>
      <w:color w:val="000000"/>
      <w:sz w:val="24"/>
      <w:szCs w:val="24"/>
    </w:rPr>
  </w:style>
  <w:style w:type="paragraph" w:customStyle="1" w:styleId="10">
    <w:name w:val="标题1"/>
    <w:basedOn w:val="a"/>
    <w:next w:val="a"/>
    <w:qFormat/>
    <w:rsid w:val="00DB3706"/>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1">
    <w:name w:val="列出段落1"/>
    <w:basedOn w:val="a"/>
    <w:qFormat/>
    <w:rsid w:val="00DB3706"/>
    <w:pPr>
      <w:ind w:firstLineChars="200" w:firstLine="420"/>
    </w:pPr>
  </w:style>
  <w:style w:type="table" w:customStyle="1" w:styleId="12">
    <w:name w:val="网格型1"/>
    <w:qFormat/>
    <w:rsid w:val="00DB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sid w:val="00DB3706"/>
    <w:rPr>
      <w:rFonts w:ascii="宋体" w:eastAsia="宋体" w:hAnsi="宋体" w:cs="宋体" w:hint="eastAsia"/>
      <w:color w:val="000000"/>
      <w:sz w:val="22"/>
      <w:szCs w:val="22"/>
      <w:u w:val="none"/>
    </w:rPr>
  </w:style>
  <w:style w:type="character" w:customStyle="1" w:styleId="font01">
    <w:name w:val="font01"/>
    <w:basedOn w:val="a0"/>
    <w:qFormat/>
    <w:rsid w:val="00DB3706"/>
    <w:rPr>
      <w:rFonts w:ascii="东文宋体" w:eastAsia="东文宋体" w:hAnsi="东文宋体" w:cs="东文宋体"/>
      <w:color w:val="000000"/>
      <w:sz w:val="22"/>
      <w:szCs w:val="22"/>
      <w:u w:val="none"/>
    </w:rPr>
  </w:style>
  <w:style w:type="table" w:customStyle="1" w:styleId="2">
    <w:name w:val="网格型2"/>
    <w:basedOn w:val="a1"/>
    <w:qFormat/>
    <w:rsid w:val="00DB37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184325511@qq.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184325511@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1305</Words>
  <Characters>7440</Characters>
  <Application>Microsoft Office Word</Application>
  <DocSecurity>0</DocSecurity>
  <Lines>62</Lines>
  <Paragraphs>17</Paragraphs>
  <ScaleCrop>false</ScaleCrop>
  <Company>Microsoft</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财政专户间隙资金</dc:title>
  <dc:creator>田震(拟稿)</dc:creator>
  <cp:lastModifiedBy>A</cp:lastModifiedBy>
  <cp:revision>2</cp:revision>
  <cp:lastPrinted>2023-03-01T07:19:00Z</cp:lastPrinted>
  <dcterms:created xsi:type="dcterms:W3CDTF">2023-12-08T08:03:00Z</dcterms:created>
  <dcterms:modified xsi:type="dcterms:W3CDTF">2023-12-08T08:03:00Z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79710DE307184920B9187BF52AD97EDF_13</vt:lpwstr>
  </property>
</Properties>
</file>