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6073">
      <w:pPr>
        <w:spacing w:line="1600" w:lineRule="exact"/>
        <w:jc w:val="center"/>
        <w:rPr>
          <w:rFonts w:asciiTheme="majorHAnsi" w:hAnsiTheme="majorHAnsi" w:eastAsiaTheme="majorEastAsia"/>
          <w:b/>
          <w:bCs/>
          <w:color w:val="FF0000"/>
          <w:w w:val="50"/>
          <w:sz w:val="144"/>
          <w:szCs w:val="144"/>
          <w:u w:val="double"/>
        </w:rPr>
      </w:pPr>
      <w:r>
        <w:rPr>
          <w:rFonts w:hint="eastAsia" w:asciiTheme="majorHAnsi" w:hAnsiTheme="majorEastAsia" w:eastAsiaTheme="majorEastAsia"/>
          <w:b/>
          <w:bCs/>
          <w:color w:val="FF0000"/>
          <w:w w:val="50"/>
          <w:sz w:val="144"/>
          <w:szCs w:val="144"/>
          <w:u w:val="double"/>
        </w:rPr>
        <w:t>淮安市住房和城乡建设局</w:t>
      </w:r>
    </w:p>
    <w:p w14:paraId="0F9BA0D6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2D44C4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30D3107">
      <w:pPr>
        <w:spacing w:line="560" w:lineRule="exact"/>
        <w:jc w:val="center"/>
        <w:rPr>
          <w:rFonts w:hint="eastAsia" w:eastAsia="方正小标宋_GBK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202</w:t>
      </w:r>
      <w:r>
        <w:rPr>
          <w:rFonts w:hint="eastAsia" w:eastAsia="方正小标宋_GBK" w:cs="Times New Roman"/>
          <w:spacing w:val="-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年度全市</w:t>
      </w:r>
      <w:r>
        <w:rPr>
          <w:rFonts w:hint="eastAsia" w:eastAsia="方正小标宋_GBK" w:cs="Times New Roman"/>
          <w:spacing w:val="-6"/>
          <w:sz w:val="44"/>
          <w:szCs w:val="44"/>
          <w:lang w:val="en-US" w:eastAsia="zh-CN"/>
        </w:rPr>
        <w:t>社会治理现代化建设</w:t>
      </w:r>
    </w:p>
    <w:p w14:paraId="0653D80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先进</w:t>
      </w:r>
      <w:r>
        <w:rPr>
          <w:rFonts w:hint="eastAsia" w:eastAsia="方正小标宋_GBK" w:cs="Times New Roman"/>
          <w:spacing w:val="-6"/>
          <w:sz w:val="44"/>
          <w:szCs w:val="44"/>
          <w:lang w:val="en-US" w:eastAsia="zh-CN"/>
        </w:rPr>
        <w:t>集体、先进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公示</w:t>
      </w:r>
    </w:p>
    <w:p w14:paraId="7F2FFA44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2414E62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根据全市综合表彰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工作总体部署，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经局党委研究，以下人员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拟推荐为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先进个人，现对相关人选进行公示，公示时间为2026年1月30日到2月5日。对公示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单位、人选有不同意见者，请于202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5日下</w:t>
      </w:r>
      <w:bookmarkEnd w:id="0"/>
      <w:r>
        <w:rPr>
          <w:rFonts w:eastAsia="仿宋_GB2312"/>
          <w:color w:val="auto"/>
          <w:sz w:val="32"/>
          <w:szCs w:val="32"/>
        </w:rPr>
        <w:t>午</w:t>
      </w:r>
      <w:r>
        <w:rPr>
          <w:rFonts w:hint="eastAsia" w:eastAsia="仿宋_GB2312"/>
          <w:color w:val="auto"/>
          <w:sz w:val="32"/>
          <w:szCs w:val="32"/>
        </w:rPr>
        <w:t>5</w:t>
      </w:r>
      <w:r>
        <w:rPr>
          <w:rFonts w:eastAsia="仿宋_GB2312"/>
          <w:color w:val="auto"/>
          <w:sz w:val="32"/>
          <w:szCs w:val="32"/>
        </w:rPr>
        <w:t>:30前，当面或署名书信、电话反映。</w:t>
      </w:r>
    </w:p>
    <w:p w14:paraId="2BC792A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联系电话：83661505（市纪委监委派驻第十四纪检监察组）83666502（市住建局组织人事处）</w:t>
      </w:r>
    </w:p>
    <w:p w14:paraId="26CF183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接待来电、来访时间：上午9:00—12:00</w:t>
      </w:r>
    </w:p>
    <w:p w14:paraId="0F8B588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下午1:30—5:30</w:t>
      </w:r>
    </w:p>
    <w:p w14:paraId="502500C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联系地点：建设大厦1409室、1306室 </w:t>
      </w:r>
    </w:p>
    <w:p w14:paraId="740EDBD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 w14:paraId="5B2718D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</w:p>
    <w:p w14:paraId="0FFC3CE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04FE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>中共淮安市住房和城乡建设局委员会</w:t>
      </w:r>
    </w:p>
    <w:p w14:paraId="60CF6F01">
      <w:pPr>
        <w:spacing w:line="560" w:lineRule="exact"/>
        <w:ind w:firstLine="4480" w:firstLineChars="14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eastAsia="仿宋_GB2312"/>
          <w:color w:val="auto"/>
          <w:sz w:val="32"/>
          <w:szCs w:val="32"/>
        </w:rPr>
        <w:t>日</w:t>
      </w:r>
    </w:p>
    <w:p w14:paraId="2E447662">
      <w:pPr>
        <w:spacing w:line="560" w:lineRule="exact"/>
        <w:ind w:firstLine="4480" w:firstLineChars="1400"/>
        <w:rPr>
          <w:rFonts w:eastAsia="仿宋_GB2312"/>
          <w:color w:val="FF0000"/>
          <w:sz w:val="32"/>
          <w:szCs w:val="32"/>
        </w:rPr>
      </w:pPr>
    </w:p>
    <w:p w14:paraId="20647B7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</w:p>
    <w:p w14:paraId="5238F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</w:p>
    <w:p w14:paraId="6EBDB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</w:p>
    <w:p w14:paraId="22334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一、先进集体</w:t>
      </w:r>
    </w:p>
    <w:p w14:paraId="7FA9B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1.城市建设工作先进集体：</w:t>
      </w:r>
    </w:p>
    <w:p w14:paraId="0302B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淮安市数据局建设审批处</w:t>
      </w:r>
    </w:p>
    <w:p w14:paraId="6A30E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淮安市生态环境局大气环境处</w:t>
      </w:r>
    </w:p>
    <w:p w14:paraId="041DF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淮安市园区渣土管理服务中心</w:t>
      </w:r>
    </w:p>
    <w:p w14:paraId="069D2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淮安市建设工程消防审查验收服务中心</w:t>
      </w:r>
    </w:p>
    <w:p w14:paraId="0FDBA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盱眙县住房和城乡建设局</w:t>
      </w:r>
    </w:p>
    <w:p w14:paraId="11BFE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2.平安建设工作先进集体：</w:t>
      </w:r>
    </w:p>
    <w:p w14:paraId="12C85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淮安市住房和城乡建设局</w:t>
      </w:r>
    </w:p>
    <w:p w14:paraId="0538F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3.生态文明建设工作先进集体：</w:t>
      </w:r>
    </w:p>
    <w:p w14:paraId="0EB9B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淮安市市政公用事业管理服务中心</w:t>
      </w:r>
    </w:p>
    <w:p w14:paraId="49750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二、先进个人</w:t>
      </w:r>
    </w:p>
    <w:p w14:paraId="2FE91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.城市建设工作先进个人：</w:t>
      </w:r>
    </w:p>
    <w:p w14:paraId="30253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（1）淮安市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市政府办秘书五处副处长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、三级主任科员孙友</w:t>
      </w:r>
    </w:p>
    <w:p w14:paraId="50A92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淮安市财政局二级主任科员李琨</w:t>
      </w:r>
    </w:p>
    <w:p w14:paraId="4ABCD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淮安市发展和改革委员会固定资产投资处处长梁港飞</w:t>
      </w:r>
    </w:p>
    <w:p w14:paraId="14946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（4）淮安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市住建局市场处处长、一级主任科员胡宏；</w:t>
      </w:r>
    </w:p>
    <w:p w14:paraId="61C0B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（5）淮安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市建筑业管理服务中心主任蒋姝。</w:t>
      </w:r>
    </w:p>
    <w:p w14:paraId="1E423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淮安市淮安区房屋综合服务中心八级职员吴兆广</w:t>
      </w:r>
    </w:p>
    <w:p w14:paraId="24E4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（7）淮安市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金湖县建筑管理服务中心办事员孙玉斌</w:t>
      </w:r>
    </w:p>
    <w:p w14:paraId="22E9A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（8）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淮安市清江浦区建设工程管理服务中心市场管理服务科副科长祝阳</w:t>
      </w:r>
    </w:p>
    <w:p w14:paraId="4E856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（9）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淮安经济技术开发区住房和城乡建设局办事员李卿羽</w:t>
      </w:r>
    </w:p>
    <w:p w14:paraId="71858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（10）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生态文化旅游区建设管理局物管科科长刘文峰</w:t>
      </w:r>
    </w:p>
    <w:p w14:paraId="7BEE8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（11）淮安市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洪泽区住房保障与建筑工程质量管理服务中心副主任张亮</w:t>
      </w:r>
    </w:p>
    <w:p w14:paraId="59118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（12）淮安市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联创集团工程部副部长丁勇</w:t>
      </w:r>
    </w:p>
    <w:p w14:paraId="79DC0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重特大项目攻坚工作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先进个人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 w14:paraId="4C327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淮安市住建局行政审批处处长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赵运川</w:t>
      </w:r>
    </w:p>
    <w:p w14:paraId="0773E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安全生产工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作先进个人：</w:t>
      </w:r>
    </w:p>
    <w:p w14:paraId="06357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淮安市住建局质安处处长熊君健</w:t>
      </w:r>
    </w:p>
    <w:p w14:paraId="02920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.文明城市建设工作先进个人：</w:t>
      </w:r>
    </w:p>
    <w:p w14:paraId="62CA9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淮安市住建局物管处处长、一级主任科员秦连彬</w:t>
      </w:r>
    </w:p>
    <w:p w14:paraId="01E93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.优化营商环境工作先进个人：</w:t>
      </w:r>
    </w:p>
    <w:p w14:paraId="14037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建设项目管理服务中心副主任胡轩宇。</w:t>
      </w:r>
    </w:p>
    <w:p w14:paraId="47E10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城市精细化管理工作先进个人</w:t>
      </w:r>
    </w:p>
    <w:p w14:paraId="5C192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淮安市园林中心规划建设科副科长胡青</w:t>
      </w:r>
    </w:p>
    <w:p w14:paraId="55ABA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7.乡村振兴工作先进个人</w:t>
      </w:r>
    </w:p>
    <w:p w14:paraId="6B4C4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淮安市城乡建设服务中心村镇科科长赵井</w:t>
      </w:r>
    </w:p>
    <w:p w14:paraId="5B782E8E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liNTU4MWI5NTQyZGE5MzEzMWVlMGMwYWYyOGQifQ=="/>
  </w:docVars>
  <w:rsids>
    <w:rsidRoot w:val="00E560BD"/>
    <w:rsid w:val="00032AD9"/>
    <w:rsid w:val="000331F8"/>
    <w:rsid w:val="0003485B"/>
    <w:rsid w:val="000B2F37"/>
    <w:rsid w:val="001147F4"/>
    <w:rsid w:val="00192E3C"/>
    <w:rsid w:val="001B30AE"/>
    <w:rsid w:val="00212390"/>
    <w:rsid w:val="00220696"/>
    <w:rsid w:val="00275200"/>
    <w:rsid w:val="00286166"/>
    <w:rsid w:val="00295850"/>
    <w:rsid w:val="00296508"/>
    <w:rsid w:val="002969F5"/>
    <w:rsid w:val="002E187B"/>
    <w:rsid w:val="003265D2"/>
    <w:rsid w:val="0036467F"/>
    <w:rsid w:val="00381C29"/>
    <w:rsid w:val="00384824"/>
    <w:rsid w:val="003D2514"/>
    <w:rsid w:val="004045E5"/>
    <w:rsid w:val="004175A5"/>
    <w:rsid w:val="004650F8"/>
    <w:rsid w:val="004B7921"/>
    <w:rsid w:val="004E5201"/>
    <w:rsid w:val="004F21D9"/>
    <w:rsid w:val="00510867"/>
    <w:rsid w:val="00530D54"/>
    <w:rsid w:val="00535AF7"/>
    <w:rsid w:val="00537C79"/>
    <w:rsid w:val="00565977"/>
    <w:rsid w:val="00565C0C"/>
    <w:rsid w:val="00581F4B"/>
    <w:rsid w:val="005C7854"/>
    <w:rsid w:val="005F7953"/>
    <w:rsid w:val="00616DDE"/>
    <w:rsid w:val="0067687C"/>
    <w:rsid w:val="00691E8C"/>
    <w:rsid w:val="006D0A2D"/>
    <w:rsid w:val="006D7324"/>
    <w:rsid w:val="006E1457"/>
    <w:rsid w:val="006E35A4"/>
    <w:rsid w:val="007116BD"/>
    <w:rsid w:val="00712E87"/>
    <w:rsid w:val="00713D69"/>
    <w:rsid w:val="00733CFD"/>
    <w:rsid w:val="00737BA0"/>
    <w:rsid w:val="0078573C"/>
    <w:rsid w:val="007B280B"/>
    <w:rsid w:val="007D7BA4"/>
    <w:rsid w:val="00807DA9"/>
    <w:rsid w:val="008474E6"/>
    <w:rsid w:val="00852221"/>
    <w:rsid w:val="0085621D"/>
    <w:rsid w:val="0089147E"/>
    <w:rsid w:val="008C5102"/>
    <w:rsid w:val="008F2303"/>
    <w:rsid w:val="00951ACA"/>
    <w:rsid w:val="00995297"/>
    <w:rsid w:val="009A45E3"/>
    <w:rsid w:val="009D7CCF"/>
    <w:rsid w:val="009E58F3"/>
    <w:rsid w:val="009E72DD"/>
    <w:rsid w:val="009F35B1"/>
    <w:rsid w:val="00A00266"/>
    <w:rsid w:val="00A07E37"/>
    <w:rsid w:val="00A14E9E"/>
    <w:rsid w:val="00A34EEB"/>
    <w:rsid w:val="00A56B85"/>
    <w:rsid w:val="00A91FF3"/>
    <w:rsid w:val="00AB2305"/>
    <w:rsid w:val="00B21FFB"/>
    <w:rsid w:val="00B6012F"/>
    <w:rsid w:val="00B74248"/>
    <w:rsid w:val="00B83AD6"/>
    <w:rsid w:val="00BD5C8A"/>
    <w:rsid w:val="00BE7B72"/>
    <w:rsid w:val="00BF1E6A"/>
    <w:rsid w:val="00C02718"/>
    <w:rsid w:val="00C05257"/>
    <w:rsid w:val="00C0703C"/>
    <w:rsid w:val="00C26058"/>
    <w:rsid w:val="00C645DE"/>
    <w:rsid w:val="00CC3781"/>
    <w:rsid w:val="00CC4710"/>
    <w:rsid w:val="00CD7DCE"/>
    <w:rsid w:val="00CF73BA"/>
    <w:rsid w:val="00D036C8"/>
    <w:rsid w:val="00D142E5"/>
    <w:rsid w:val="00D25536"/>
    <w:rsid w:val="00D37A43"/>
    <w:rsid w:val="00D72921"/>
    <w:rsid w:val="00DA04FB"/>
    <w:rsid w:val="00DA0BB3"/>
    <w:rsid w:val="00DB2359"/>
    <w:rsid w:val="00E140FE"/>
    <w:rsid w:val="00E3660F"/>
    <w:rsid w:val="00E560BD"/>
    <w:rsid w:val="00E925EB"/>
    <w:rsid w:val="00EA6D45"/>
    <w:rsid w:val="00ED0772"/>
    <w:rsid w:val="00EE147C"/>
    <w:rsid w:val="00EF16DA"/>
    <w:rsid w:val="00F0282B"/>
    <w:rsid w:val="00F057C1"/>
    <w:rsid w:val="00F079DC"/>
    <w:rsid w:val="00F309B6"/>
    <w:rsid w:val="00F51941"/>
    <w:rsid w:val="00F660AF"/>
    <w:rsid w:val="00F93A5E"/>
    <w:rsid w:val="00FC0B06"/>
    <w:rsid w:val="00FC1184"/>
    <w:rsid w:val="00FD58B4"/>
    <w:rsid w:val="00FE5202"/>
    <w:rsid w:val="035C6DF3"/>
    <w:rsid w:val="03C50E3C"/>
    <w:rsid w:val="049F343C"/>
    <w:rsid w:val="04B478EB"/>
    <w:rsid w:val="070C72F4"/>
    <w:rsid w:val="09EA6B68"/>
    <w:rsid w:val="0B955598"/>
    <w:rsid w:val="0BB04BFD"/>
    <w:rsid w:val="0C923489"/>
    <w:rsid w:val="0D162C59"/>
    <w:rsid w:val="0D505C1B"/>
    <w:rsid w:val="11792D32"/>
    <w:rsid w:val="1837195D"/>
    <w:rsid w:val="1F253903"/>
    <w:rsid w:val="20407429"/>
    <w:rsid w:val="218617B3"/>
    <w:rsid w:val="231828DF"/>
    <w:rsid w:val="244E57F3"/>
    <w:rsid w:val="24854837"/>
    <w:rsid w:val="269F0C21"/>
    <w:rsid w:val="27314E43"/>
    <w:rsid w:val="29DB16F3"/>
    <w:rsid w:val="2BFD1D55"/>
    <w:rsid w:val="2C722A93"/>
    <w:rsid w:val="2ED438FE"/>
    <w:rsid w:val="2F8512FC"/>
    <w:rsid w:val="30DD6F16"/>
    <w:rsid w:val="317A6513"/>
    <w:rsid w:val="327D450D"/>
    <w:rsid w:val="338F0517"/>
    <w:rsid w:val="33FE342B"/>
    <w:rsid w:val="34866335"/>
    <w:rsid w:val="35B03EED"/>
    <w:rsid w:val="36207E81"/>
    <w:rsid w:val="363C1FC5"/>
    <w:rsid w:val="366760FC"/>
    <w:rsid w:val="36C10364"/>
    <w:rsid w:val="37182A56"/>
    <w:rsid w:val="379C41F1"/>
    <w:rsid w:val="37DA0F66"/>
    <w:rsid w:val="384D2BD3"/>
    <w:rsid w:val="38AA5930"/>
    <w:rsid w:val="39F06DAC"/>
    <w:rsid w:val="3A6D30B9"/>
    <w:rsid w:val="3B900C03"/>
    <w:rsid w:val="3BE73526"/>
    <w:rsid w:val="3DE17311"/>
    <w:rsid w:val="3FC65745"/>
    <w:rsid w:val="412D622F"/>
    <w:rsid w:val="41D42137"/>
    <w:rsid w:val="42B42734"/>
    <w:rsid w:val="45F4643C"/>
    <w:rsid w:val="46B1398D"/>
    <w:rsid w:val="46B300A5"/>
    <w:rsid w:val="49382AE4"/>
    <w:rsid w:val="49C12A19"/>
    <w:rsid w:val="4A6E703A"/>
    <w:rsid w:val="4B597FFC"/>
    <w:rsid w:val="4D3C787F"/>
    <w:rsid w:val="4DA578D7"/>
    <w:rsid w:val="4DBC3CE3"/>
    <w:rsid w:val="4E9F484D"/>
    <w:rsid w:val="5AC97586"/>
    <w:rsid w:val="5B4D241F"/>
    <w:rsid w:val="5B765326"/>
    <w:rsid w:val="5BED05FF"/>
    <w:rsid w:val="5E1B2CA8"/>
    <w:rsid w:val="62C0797A"/>
    <w:rsid w:val="6456703C"/>
    <w:rsid w:val="657122A3"/>
    <w:rsid w:val="658E3D60"/>
    <w:rsid w:val="671E485B"/>
    <w:rsid w:val="676A6106"/>
    <w:rsid w:val="698F0204"/>
    <w:rsid w:val="6C7F3298"/>
    <w:rsid w:val="6E3851B0"/>
    <w:rsid w:val="6EC9405A"/>
    <w:rsid w:val="71290DE0"/>
    <w:rsid w:val="72541E8D"/>
    <w:rsid w:val="739D4741"/>
    <w:rsid w:val="74F142C9"/>
    <w:rsid w:val="7B192ECB"/>
    <w:rsid w:val="7CDD447A"/>
    <w:rsid w:val="7D124E1E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941</Characters>
  <Lines>14</Lines>
  <Paragraphs>4</Paragraphs>
  <TotalTime>13</TotalTime>
  <ScaleCrop>false</ScaleCrop>
  <LinksUpToDate>false</LinksUpToDate>
  <CharactersWithSpaces>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2020-03-06T01:36:00Z</dcterms:created>
  <dc:creator>Administrator</dc:creator>
  <cp:lastModifiedBy>糯米团子</cp:lastModifiedBy>
  <cp:lastPrinted>2025-01-22T03:00:00Z</cp:lastPrinted>
  <dcterms:modified xsi:type="dcterms:W3CDTF">2026-02-06T02:55:19Z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A45F57FD2D3149E290E98848EE1B946B_13</vt:lpwstr>
  </property>
  <property fmtid="{D5CDD505-2E9C-101B-9397-08002B2CF9AE}" pid="4" name="KSOTemplateDocerSaveRecord">
    <vt:lpwstr>eyJoZGlkIjoiNDM4ZWQ0ZTU0MTA3YjViZjg4ZGY0NzQxOTFmOWRlYjMiLCJ1c2VySWQiOiI0MzEwMTE0NjEifQ==</vt:lpwstr>
  </property>
</Properties>
</file>