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1D23B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lang w:val="en-US" w:eastAsia="zh-CN"/>
        </w:rPr>
        <w:t>3</w:t>
      </w:r>
    </w:p>
    <w:p w14:paraId="072247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建设工程</w:t>
      </w:r>
      <w:r>
        <w:rPr>
          <w:rFonts w:hint="eastAsia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中、初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级</w:t>
      </w:r>
      <w:r>
        <w:rPr>
          <w:rFonts w:hint="eastAsia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职称评审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非税缴费</w:t>
      </w:r>
      <w:r>
        <w:rPr>
          <w:rFonts w:hint="eastAsia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须知</w:t>
      </w:r>
    </w:p>
    <w:bookmarkEnd w:id="0"/>
    <w:p w14:paraId="7FFB36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p w14:paraId="326BE0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申报中级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职称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评审费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00元/人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初级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职称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评审费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40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元/人。现场审核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全部结束15个工作日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后，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方可发起“淮安财政”“非税缴费”（</w:t>
      </w:r>
      <w:r>
        <w:rPr>
          <w:rFonts w:hint="default" w:ascii="Times New Roman" w:hAnsi="Times New Roman" w:eastAsia="方正仿宋_GBK" w:cs="Times New Roman"/>
          <w:b/>
          <w:bCs/>
          <w:color w:val="auto"/>
          <w:sz w:val="32"/>
          <w:szCs w:val="32"/>
          <w:lang w:val="en-US" w:eastAsia="zh-CN"/>
        </w:rPr>
        <w:t>请提供符合条件的联系方式，所支付的报名费用不退回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）。</w:t>
      </w:r>
    </w:p>
    <w:p w14:paraId="0AE2C7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一、缴费方式。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申报人员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微信搜索并关注公众号“淮安财政”（无需等待缴费序列号短信通知）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→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在非税互联网缴款页面录入与职称申报系统填报一致的手机号码，核对个人申报级别、姓名、缴费金额等信息，信息确认无误后完成微信在线缴费。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未成功缴费的，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自动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视为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自愿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放弃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本年度职称评审资格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。</w:t>
      </w:r>
    </w:p>
    <w:p w14:paraId="4EB2803C">
      <w:pPr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二、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下载电子票据：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根据步骤在微信公众号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“淮安非税”用户绑定栏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绑定用户名和非税缴款书号，可以下载非税发票。</w:t>
      </w:r>
    </w:p>
    <w:p w14:paraId="502509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default" w:ascii="Times New Roman" w:hAnsi="Times New Roman" w:eastAsia="仿宋" w:cs="Times New Roman"/>
          <w:color w:val="auto"/>
          <w:kern w:val="0"/>
          <w:sz w:val="28"/>
          <w:szCs w:val="28"/>
          <w:lang w:eastAsia="zh-CN"/>
        </w:rPr>
      </w:pPr>
    </w:p>
    <w:p w14:paraId="63328A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default" w:ascii="Times New Roman" w:hAnsi="Times New Roman" w:eastAsia="仿宋" w:cs="Times New Roman"/>
          <w:color w:val="auto"/>
          <w:kern w:val="0"/>
          <w:sz w:val="28"/>
          <w:szCs w:val="28"/>
          <w:lang w:eastAsia="zh-CN"/>
        </w:rPr>
      </w:pPr>
    </w:p>
    <w:p w14:paraId="087E325E"/>
    <w:p w14:paraId="05F65EF1"/>
    <w:p w14:paraId="6BF19F4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3F0956"/>
    <w:rsid w:val="4F3F0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2026-07-28T09:31:00Z</dcterms:created>
  <dc:creator>THANATOS</dc:creator>
  <cp:lastModifiedBy>THANATOS</cp:lastModifiedBy>
  <dcterms:modified xsi:type="dcterms:W3CDTF">2026-07-28T09:32:06Z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5521D4A404974AAE858BD9B03A1F1C20_11</vt:lpwstr>
  </property>
  <property fmtid="{D5CDD505-2E9C-101B-9397-08002B2CF9AE}" pid="4" name="KSOTemplateDocerSaveRecord">
    <vt:lpwstr>eyJoZGlkIjoiYzI3NGVmYzFlOWNjOWEyMDBmMWUyMTRhMWFkM2JiMmYiLCJ1c2VySWQiOiIyMzk4MTMwNjMifQ==</vt:lpwstr>
  </property>
</Properties>
</file>